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2A6659" w14:textId="77777777" w:rsidR="004E1BC6" w:rsidRDefault="004E1BC6" w:rsidP="004E1BC6">
      <w:pPr>
        <w:pStyle w:val="Standard"/>
        <w:jc w:val="center"/>
        <w:rPr>
          <w:b/>
          <w:bCs/>
        </w:rPr>
      </w:pPr>
      <w:r>
        <w:rPr>
          <w:b/>
          <w:bCs/>
          <w:noProof/>
          <w:lang w:eastAsia="en-US" w:bidi="ar-SA"/>
        </w:rPr>
        <w:drawing>
          <wp:inline distT="0" distB="0" distL="0" distR="0" wp14:anchorId="31D0552E" wp14:editId="07777777">
            <wp:extent cx="1135380" cy="1203503"/>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l Handle with Care_colo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34326" cy="1202386"/>
                    </a:xfrm>
                    <a:prstGeom prst="rect">
                      <a:avLst/>
                    </a:prstGeom>
                  </pic:spPr>
                </pic:pic>
              </a:graphicData>
            </a:graphic>
          </wp:inline>
        </w:drawing>
      </w:r>
    </w:p>
    <w:p w14:paraId="0A37501D" w14:textId="77777777" w:rsidR="004E1BC6" w:rsidRDefault="004E1BC6" w:rsidP="004E1BC6">
      <w:pPr>
        <w:pStyle w:val="Standard"/>
        <w:jc w:val="center"/>
        <w:rPr>
          <w:b/>
          <w:bCs/>
        </w:rPr>
      </w:pPr>
    </w:p>
    <w:p w14:paraId="19C4029C" w14:textId="77777777" w:rsidR="00110C1E" w:rsidRDefault="001469AC" w:rsidP="00CC71DA">
      <w:pPr>
        <w:pStyle w:val="Standard"/>
        <w:jc w:val="center"/>
        <w:rPr>
          <w:b/>
          <w:bCs/>
        </w:rPr>
      </w:pPr>
      <w:r>
        <w:rPr>
          <w:b/>
          <w:bCs/>
        </w:rPr>
        <w:t>Memorandum of Understanding</w:t>
      </w:r>
    </w:p>
    <w:p w14:paraId="432DE77D" w14:textId="77777777" w:rsidR="00110C1E" w:rsidRDefault="001469AC" w:rsidP="00CC71DA">
      <w:pPr>
        <w:pStyle w:val="Standard"/>
        <w:jc w:val="center"/>
        <w:rPr>
          <w:b/>
          <w:bCs/>
        </w:rPr>
      </w:pPr>
      <w:r>
        <w:rPr>
          <w:b/>
          <w:bCs/>
        </w:rPr>
        <w:t>Between</w:t>
      </w:r>
    </w:p>
    <w:p w14:paraId="504015E3" w14:textId="686ABC8A" w:rsidR="00110C1E" w:rsidRPr="001A14F6" w:rsidRDefault="001A14F6" w:rsidP="00CC71DA">
      <w:pPr>
        <w:pStyle w:val="Standard"/>
        <w:jc w:val="center"/>
        <w:rPr>
          <w:b/>
          <w:bCs/>
          <w:i/>
          <w:iCs/>
          <w:u w:val="single"/>
        </w:rPr>
      </w:pPr>
      <w:r w:rsidRPr="001A14F6">
        <w:rPr>
          <w:b/>
          <w:bCs/>
          <w:i/>
          <w:iCs/>
          <w:u w:val="single"/>
        </w:rPr>
        <w:t xml:space="preserve">county </w:t>
      </w:r>
      <w:proofErr w:type="spellStart"/>
      <w:r w:rsidRPr="001A14F6">
        <w:rPr>
          <w:b/>
          <w:bCs/>
          <w:i/>
          <w:iCs/>
          <w:u w:val="single"/>
        </w:rPr>
        <w:t>boe</w:t>
      </w:r>
      <w:proofErr w:type="spellEnd"/>
      <w:r w:rsidRPr="001A14F6">
        <w:rPr>
          <w:b/>
          <w:bCs/>
          <w:i/>
          <w:iCs/>
          <w:u w:val="single"/>
        </w:rPr>
        <w:t xml:space="preserve"> or local LEA</w:t>
      </w:r>
    </w:p>
    <w:p w14:paraId="201911FB" w14:textId="77777777" w:rsidR="00110C1E" w:rsidRDefault="001469AC" w:rsidP="00CC71DA">
      <w:pPr>
        <w:pStyle w:val="Standard"/>
        <w:jc w:val="center"/>
        <w:rPr>
          <w:b/>
          <w:bCs/>
        </w:rPr>
      </w:pPr>
      <w:r>
        <w:rPr>
          <w:b/>
          <w:bCs/>
        </w:rPr>
        <w:t>and</w:t>
      </w:r>
    </w:p>
    <w:p w14:paraId="299DE4EF" w14:textId="0021207A" w:rsidR="00110C1E" w:rsidRPr="001A14F6" w:rsidRDefault="00BC0755" w:rsidP="00CC71DA">
      <w:pPr>
        <w:pStyle w:val="Standard"/>
        <w:jc w:val="center"/>
        <w:rPr>
          <w:b/>
          <w:bCs/>
          <w:i/>
          <w:iCs/>
        </w:rPr>
      </w:pPr>
      <w:r w:rsidRPr="001A14F6">
        <w:rPr>
          <w:b/>
          <w:bCs/>
          <w:i/>
          <w:iCs/>
        </w:rPr>
        <w:t>(</w:t>
      </w:r>
      <w:r w:rsidRPr="001A14F6">
        <w:rPr>
          <w:b/>
          <w:bCs/>
          <w:i/>
          <w:iCs/>
          <w:u w:val="single"/>
        </w:rPr>
        <w:t>community-based mental health agency</w:t>
      </w:r>
      <w:r w:rsidRPr="001A14F6">
        <w:rPr>
          <w:b/>
          <w:bCs/>
          <w:i/>
          <w:iCs/>
        </w:rPr>
        <w:t>)</w:t>
      </w:r>
      <w:r w:rsidR="005E5BEF" w:rsidRPr="001A14F6">
        <w:rPr>
          <w:b/>
          <w:bCs/>
          <w:i/>
          <w:iCs/>
        </w:rPr>
        <w:t>.</w:t>
      </w:r>
    </w:p>
    <w:p w14:paraId="5DAB6C7B" w14:textId="77777777" w:rsidR="00110C1E" w:rsidRPr="001A14F6" w:rsidRDefault="00110C1E">
      <w:pPr>
        <w:pStyle w:val="Standard"/>
        <w:jc w:val="center"/>
        <w:rPr>
          <w:b/>
          <w:bCs/>
          <w:i/>
          <w:iCs/>
        </w:rPr>
      </w:pPr>
    </w:p>
    <w:p w14:paraId="02EB378F" w14:textId="77777777" w:rsidR="00110C1E" w:rsidRDefault="00110C1E">
      <w:pPr>
        <w:pStyle w:val="Standard"/>
        <w:jc w:val="center"/>
        <w:rPr>
          <w:b/>
          <w:bCs/>
        </w:rPr>
      </w:pPr>
    </w:p>
    <w:p w14:paraId="0438F891" w14:textId="77777777" w:rsidR="00110C1E" w:rsidRDefault="001469AC">
      <w:pPr>
        <w:pStyle w:val="Standard"/>
        <w:rPr>
          <w:b/>
          <w:bCs/>
        </w:rPr>
      </w:pPr>
      <w:r>
        <w:rPr>
          <w:b/>
          <w:bCs/>
        </w:rPr>
        <w:t>I. PURPOSE</w:t>
      </w:r>
    </w:p>
    <w:p w14:paraId="6A05A809" w14:textId="77777777" w:rsidR="00110C1E" w:rsidRDefault="00110C1E">
      <w:pPr>
        <w:pStyle w:val="Standard"/>
        <w:rPr>
          <w:b/>
          <w:bCs/>
        </w:rPr>
      </w:pPr>
    </w:p>
    <w:p w14:paraId="1CF9662B" w14:textId="77777777" w:rsidR="00736AA5" w:rsidRPr="00CC71DA" w:rsidRDefault="001469AC">
      <w:pPr>
        <w:pStyle w:val="Textbody"/>
        <w:rPr>
          <w:bCs/>
          <w:color w:val="444444"/>
        </w:rPr>
      </w:pPr>
      <w:r w:rsidRPr="00CC71DA">
        <w:rPr>
          <w:rFonts w:ascii="Helvetica, Arial, 'Liberation S" w:hAnsi="Helvetica, Arial, 'Liberation S"/>
          <w:bCs/>
          <w:color w:val="444444"/>
        </w:rPr>
        <w:t>T</w:t>
      </w:r>
      <w:r w:rsidR="00736AA5" w:rsidRPr="00CC71DA">
        <w:rPr>
          <w:bCs/>
          <w:color w:val="444444"/>
        </w:rPr>
        <w:t>o implement an i</w:t>
      </w:r>
      <w:r w:rsidRPr="00CC71DA">
        <w:rPr>
          <w:bCs/>
          <w:color w:val="444444"/>
        </w:rPr>
        <w:t>nitiative aimed at addressing children's exposure to violence</w:t>
      </w:r>
      <w:r w:rsidR="00963794" w:rsidRPr="00CC71DA">
        <w:rPr>
          <w:bCs/>
          <w:color w:val="444444"/>
        </w:rPr>
        <w:t xml:space="preserve"> and trauma</w:t>
      </w:r>
      <w:r w:rsidRPr="00CC71DA">
        <w:rPr>
          <w:bCs/>
          <w:color w:val="444444"/>
        </w:rPr>
        <w:t>. Childhood exposure to violence</w:t>
      </w:r>
      <w:r w:rsidR="00963794" w:rsidRPr="00CC71DA">
        <w:rPr>
          <w:bCs/>
          <w:color w:val="444444"/>
        </w:rPr>
        <w:t xml:space="preserve"> and trauma</w:t>
      </w:r>
      <w:r w:rsidRPr="00CC71DA">
        <w:rPr>
          <w:bCs/>
          <w:color w:val="444444"/>
        </w:rPr>
        <w:t xml:space="preserve">, without the right supports, is often associated with increased risk of poor outcomes in emotional, behavioral and physical health over the life span. </w:t>
      </w:r>
    </w:p>
    <w:p w14:paraId="5A39BBE3" w14:textId="79C8D994" w:rsidR="00110C1E" w:rsidRDefault="4F556B4E" w:rsidP="4F556B4E">
      <w:pPr>
        <w:pStyle w:val="Textbody"/>
        <w:rPr>
          <w:i/>
          <w:iCs/>
          <w:color w:val="444444"/>
        </w:rPr>
      </w:pPr>
      <w:r w:rsidRPr="4F556B4E">
        <w:rPr>
          <w:color w:val="444444"/>
        </w:rPr>
        <w:t xml:space="preserve">Children exposed to violence and trauma are also at a higher risk of poor school related outcomes and are more likely to enter the criminal justice system later in life, which can contribute to generational cycles of violence. These efforts directly address the goal of mitigating these negative impacts of exposure to trauma when it does occur, </w:t>
      </w:r>
      <w:r w:rsidRPr="4F556B4E">
        <w:rPr>
          <w:i/>
          <w:iCs/>
          <w:color w:val="444444"/>
        </w:rPr>
        <w:t>by providing on-site</w:t>
      </w:r>
      <w:r w:rsidR="00732ECE">
        <w:rPr>
          <w:i/>
          <w:iCs/>
          <w:color w:val="444444"/>
        </w:rPr>
        <w:t xml:space="preserve"> </w:t>
      </w:r>
      <w:r w:rsidR="00732ECE" w:rsidRPr="001A14F6">
        <w:rPr>
          <w:i/>
          <w:iCs/>
        </w:rPr>
        <w:t>or tel</w:t>
      </w:r>
      <w:r w:rsidR="001A14F6">
        <w:rPr>
          <w:i/>
          <w:iCs/>
        </w:rPr>
        <w:t>e</w:t>
      </w:r>
      <w:r w:rsidR="00732ECE" w:rsidRPr="001A14F6">
        <w:rPr>
          <w:i/>
          <w:iCs/>
        </w:rPr>
        <w:t>health</w:t>
      </w:r>
      <w:r w:rsidRPr="001A14F6">
        <w:rPr>
          <w:i/>
          <w:iCs/>
        </w:rPr>
        <w:t xml:space="preserve">, </w:t>
      </w:r>
      <w:r w:rsidRPr="4F556B4E">
        <w:rPr>
          <w:i/>
          <w:iCs/>
          <w:color w:val="444444"/>
        </w:rPr>
        <w:t>trauma-focused interventions by qualified mental health providers, to children identified by local law enforcement, DHHR and school personnel, or parent/guardian.</w:t>
      </w:r>
    </w:p>
    <w:p w14:paraId="786DDA1B" w14:textId="77777777" w:rsidR="00CC0CA3" w:rsidRDefault="00CC0CA3" w:rsidP="4F556B4E">
      <w:pPr>
        <w:pStyle w:val="Textbody"/>
        <w:rPr>
          <w:b/>
          <w:bCs/>
          <w:color w:val="444444"/>
        </w:rPr>
      </w:pPr>
    </w:p>
    <w:p w14:paraId="44CD7612" w14:textId="0050F765" w:rsidR="00110C1E" w:rsidRDefault="00CC71DA">
      <w:pPr>
        <w:pStyle w:val="Textbody"/>
        <w:rPr>
          <w:b/>
          <w:bCs/>
          <w:color w:val="444444"/>
        </w:rPr>
      </w:pPr>
      <w:r>
        <w:rPr>
          <w:b/>
          <w:bCs/>
          <w:color w:val="444444"/>
        </w:rPr>
        <w:t xml:space="preserve">II. </w:t>
      </w:r>
      <w:r w:rsidR="00795336" w:rsidRPr="000F255E">
        <w:rPr>
          <w:b/>
          <w:bCs/>
          <w:color w:val="444444"/>
          <w:u w:val="single"/>
        </w:rPr>
        <w:t>(</w:t>
      </w:r>
      <w:r w:rsidR="000F255E" w:rsidRPr="000F255E">
        <w:rPr>
          <w:b/>
          <w:bCs/>
          <w:color w:val="444444"/>
        </w:rPr>
        <w:t>county board of education or local LEA)</w:t>
      </w:r>
      <w:r w:rsidR="000F255E">
        <w:rPr>
          <w:b/>
          <w:bCs/>
          <w:color w:val="444444"/>
          <w:u w:val="single"/>
        </w:rPr>
        <w:t xml:space="preserve"> </w:t>
      </w:r>
      <w:r>
        <w:rPr>
          <w:b/>
          <w:bCs/>
          <w:color w:val="444444"/>
        </w:rPr>
        <w:t>AGREE</w:t>
      </w:r>
      <w:r w:rsidR="005E5BEF">
        <w:rPr>
          <w:b/>
          <w:bCs/>
          <w:color w:val="444444"/>
        </w:rPr>
        <w:t xml:space="preserve">S </w:t>
      </w:r>
      <w:r w:rsidR="001469AC">
        <w:rPr>
          <w:b/>
          <w:bCs/>
          <w:color w:val="444444"/>
        </w:rPr>
        <w:t>TO:</w:t>
      </w:r>
    </w:p>
    <w:p w14:paraId="1B5A4C66" w14:textId="7F4681FA" w:rsidR="00110C1E" w:rsidRDefault="4F556B4E" w:rsidP="4F556B4E">
      <w:pPr>
        <w:pStyle w:val="Textbody"/>
        <w:numPr>
          <w:ilvl w:val="0"/>
          <w:numId w:val="1"/>
        </w:numPr>
        <w:rPr>
          <w:color w:val="444444"/>
        </w:rPr>
      </w:pPr>
      <w:r w:rsidRPr="4F556B4E">
        <w:rPr>
          <w:color w:val="444444"/>
        </w:rPr>
        <w:t xml:space="preserve">Make referrals to </w:t>
      </w:r>
      <w:r w:rsidR="00BC0755">
        <w:rPr>
          <w:color w:val="444444"/>
        </w:rPr>
        <w:t>(</w:t>
      </w:r>
      <w:r w:rsidR="00BC0755" w:rsidRPr="00BC0755">
        <w:rPr>
          <w:color w:val="444444"/>
          <w:u w:val="single"/>
        </w:rPr>
        <w:t>mental health agency</w:t>
      </w:r>
      <w:r w:rsidR="00BC0755">
        <w:rPr>
          <w:color w:val="444444"/>
        </w:rPr>
        <w:t>)</w:t>
      </w:r>
      <w:r w:rsidRPr="4F556B4E">
        <w:rPr>
          <w:color w:val="444444"/>
        </w:rPr>
        <w:t xml:space="preserve"> for on-</w:t>
      </w:r>
      <w:r w:rsidRPr="001A14F6">
        <w:rPr>
          <w:color w:val="444444"/>
        </w:rPr>
        <w:t xml:space="preserve">site </w:t>
      </w:r>
      <w:r w:rsidR="00F17C08" w:rsidRPr="001A14F6">
        <w:t xml:space="preserve">or telehealth </w:t>
      </w:r>
      <w:r w:rsidRPr="001A14F6">
        <w:rPr>
          <w:color w:val="444444"/>
        </w:rPr>
        <w:t>Trauma</w:t>
      </w:r>
      <w:r w:rsidRPr="4F556B4E">
        <w:rPr>
          <w:color w:val="444444"/>
        </w:rPr>
        <w:t xml:space="preserve"> Focused intervention to children and their families who have been exposed to violence or trauma following the referral protocol as outlined below.</w:t>
      </w:r>
    </w:p>
    <w:p w14:paraId="776A314A" w14:textId="1CFEFA5E" w:rsidR="00110C1E" w:rsidRDefault="4F556B4E" w:rsidP="4F556B4E">
      <w:pPr>
        <w:pStyle w:val="Textbody"/>
        <w:numPr>
          <w:ilvl w:val="0"/>
          <w:numId w:val="1"/>
        </w:numPr>
        <w:rPr>
          <w:color w:val="444444"/>
        </w:rPr>
      </w:pPr>
      <w:r w:rsidRPr="4F556B4E">
        <w:rPr>
          <w:color w:val="444444"/>
        </w:rPr>
        <w:t xml:space="preserve">Make a referral to </w:t>
      </w:r>
      <w:r w:rsidR="00BC0755">
        <w:rPr>
          <w:color w:val="444444"/>
        </w:rPr>
        <w:t>(</w:t>
      </w:r>
      <w:r w:rsidR="00BC0755" w:rsidRPr="00BC0755">
        <w:rPr>
          <w:color w:val="444444"/>
          <w:u w:val="single"/>
        </w:rPr>
        <w:t>mental health agency</w:t>
      </w:r>
      <w:r w:rsidR="00BC0755">
        <w:rPr>
          <w:color w:val="444444"/>
        </w:rPr>
        <w:t>)</w:t>
      </w:r>
      <w:r w:rsidRPr="4F556B4E">
        <w:rPr>
          <w:color w:val="444444"/>
        </w:rPr>
        <w:t xml:space="preserve"> for children and their families who would benefit from on-site</w:t>
      </w:r>
      <w:r w:rsidR="00F17C08">
        <w:rPr>
          <w:color w:val="444444"/>
        </w:rPr>
        <w:t xml:space="preserve"> </w:t>
      </w:r>
      <w:r w:rsidR="001A14F6" w:rsidRPr="001A14F6">
        <w:t xml:space="preserve">or telehealth </w:t>
      </w:r>
      <w:r w:rsidRPr="4F556B4E">
        <w:rPr>
          <w:color w:val="444444"/>
        </w:rPr>
        <w:t>mental health interventions following the referral protocol as outlined below.</w:t>
      </w:r>
    </w:p>
    <w:p w14:paraId="54817D57" w14:textId="72675B40" w:rsidR="00CC71DA" w:rsidRDefault="4F556B4E" w:rsidP="4F556B4E">
      <w:pPr>
        <w:pStyle w:val="Textbody"/>
        <w:numPr>
          <w:ilvl w:val="0"/>
          <w:numId w:val="1"/>
        </w:numPr>
        <w:rPr>
          <w:color w:val="444444"/>
        </w:rPr>
      </w:pPr>
      <w:r w:rsidRPr="4F556B4E">
        <w:rPr>
          <w:color w:val="444444"/>
        </w:rPr>
        <w:t xml:space="preserve">Provide </w:t>
      </w:r>
      <w:r w:rsidR="00BC0755">
        <w:rPr>
          <w:color w:val="444444"/>
        </w:rPr>
        <w:t>(</w:t>
      </w:r>
      <w:r w:rsidR="00BC0755" w:rsidRPr="00BC0755">
        <w:rPr>
          <w:color w:val="444444"/>
          <w:u w:val="single"/>
        </w:rPr>
        <w:t>mental health agency</w:t>
      </w:r>
      <w:r w:rsidR="00BC0755">
        <w:rPr>
          <w:color w:val="444444"/>
        </w:rPr>
        <w:t>)</w:t>
      </w:r>
      <w:r w:rsidRPr="4F556B4E">
        <w:rPr>
          <w:color w:val="444444"/>
        </w:rPr>
        <w:t xml:space="preserve"> access to school buildings during regular school hours to provide school-based mental health services and trainings.</w:t>
      </w:r>
    </w:p>
    <w:p w14:paraId="08B338C6" w14:textId="128ADB20" w:rsidR="00110C1E" w:rsidRDefault="4F556B4E" w:rsidP="4F556B4E">
      <w:pPr>
        <w:pStyle w:val="Textbody"/>
        <w:numPr>
          <w:ilvl w:val="0"/>
          <w:numId w:val="1"/>
        </w:numPr>
        <w:rPr>
          <w:color w:val="444444"/>
        </w:rPr>
      </w:pPr>
      <w:r w:rsidRPr="4F556B4E">
        <w:rPr>
          <w:color w:val="444444"/>
        </w:rPr>
        <w:t xml:space="preserve">Provide </w:t>
      </w:r>
      <w:r w:rsidR="00BC0755">
        <w:rPr>
          <w:color w:val="444444"/>
        </w:rPr>
        <w:t>(</w:t>
      </w:r>
      <w:r w:rsidR="00BC0755" w:rsidRPr="00BC0755">
        <w:rPr>
          <w:color w:val="444444"/>
          <w:u w:val="single"/>
        </w:rPr>
        <w:t>mental health agency</w:t>
      </w:r>
      <w:r w:rsidR="00BC0755">
        <w:rPr>
          <w:color w:val="444444"/>
        </w:rPr>
        <w:t>)</w:t>
      </w:r>
      <w:r w:rsidRPr="4F556B4E">
        <w:rPr>
          <w:color w:val="444444"/>
        </w:rPr>
        <w:t xml:space="preserve"> access to relevant student records as needed and as authorized by the child's parent or guardian.</w:t>
      </w:r>
    </w:p>
    <w:p w14:paraId="5765840B" w14:textId="7EA6D5F0" w:rsidR="00110C1E" w:rsidRDefault="4F556B4E" w:rsidP="4F556B4E">
      <w:pPr>
        <w:pStyle w:val="Textbody"/>
        <w:numPr>
          <w:ilvl w:val="0"/>
          <w:numId w:val="1"/>
        </w:numPr>
        <w:rPr>
          <w:color w:val="444444"/>
        </w:rPr>
      </w:pPr>
      <w:r w:rsidRPr="4F556B4E">
        <w:rPr>
          <w:color w:val="444444"/>
        </w:rPr>
        <w:t xml:space="preserve">Coordinate with </w:t>
      </w:r>
      <w:r w:rsidR="00BC0755">
        <w:rPr>
          <w:color w:val="444444"/>
        </w:rPr>
        <w:t>(</w:t>
      </w:r>
      <w:r w:rsidR="00BC0755" w:rsidRPr="00BC0755">
        <w:rPr>
          <w:color w:val="444444"/>
          <w:u w:val="single"/>
        </w:rPr>
        <w:t>mental health agency</w:t>
      </w:r>
      <w:r w:rsidR="00BC0755">
        <w:rPr>
          <w:color w:val="444444"/>
        </w:rPr>
        <w:t>)</w:t>
      </w:r>
      <w:r w:rsidRPr="4F556B4E">
        <w:rPr>
          <w:color w:val="444444"/>
        </w:rPr>
        <w:t xml:space="preserve"> to schedule therapy sessions at the least disruptive time for the student in accordance with agency schedule.</w:t>
      </w:r>
    </w:p>
    <w:p w14:paraId="592D7461" w14:textId="1B116588" w:rsidR="00CC71DA" w:rsidRDefault="4F556B4E" w:rsidP="4F556B4E">
      <w:pPr>
        <w:pStyle w:val="Textbody"/>
        <w:numPr>
          <w:ilvl w:val="0"/>
          <w:numId w:val="1"/>
        </w:numPr>
        <w:rPr>
          <w:color w:val="444444"/>
        </w:rPr>
      </w:pPr>
      <w:r w:rsidRPr="4F556B4E">
        <w:rPr>
          <w:color w:val="444444"/>
        </w:rPr>
        <w:t>Provide a private</w:t>
      </w:r>
      <w:r w:rsidR="007F3F42">
        <w:rPr>
          <w:color w:val="444444"/>
        </w:rPr>
        <w:t xml:space="preserve"> </w:t>
      </w:r>
      <w:r w:rsidRPr="4F556B4E">
        <w:rPr>
          <w:color w:val="444444"/>
        </w:rPr>
        <w:t>therapy space with access to required technology.</w:t>
      </w:r>
    </w:p>
    <w:p w14:paraId="1B4F22C6" w14:textId="51E8338D" w:rsidR="00110C1E" w:rsidRDefault="4F556B4E" w:rsidP="4F556B4E">
      <w:pPr>
        <w:pStyle w:val="Textbody"/>
        <w:numPr>
          <w:ilvl w:val="0"/>
          <w:numId w:val="1"/>
        </w:numPr>
        <w:rPr>
          <w:color w:val="444444"/>
        </w:rPr>
      </w:pPr>
      <w:r w:rsidRPr="4F556B4E">
        <w:rPr>
          <w:color w:val="444444"/>
        </w:rPr>
        <w:t>Maintain the confidentiality of students’ mental health services.</w:t>
      </w:r>
    </w:p>
    <w:p w14:paraId="54A32849" w14:textId="056A818F" w:rsidR="00110C1E" w:rsidRDefault="4F556B4E" w:rsidP="4F556B4E">
      <w:pPr>
        <w:pStyle w:val="Textbody"/>
        <w:numPr>
          <w:ilvl w:val="0"/>
          <w:numId w:val="1"/>
        </w:numPr>
        <w:rPr>
          <w:color w:val="444444"/>
        </w:rPr>
      </w:pPr>
      <w:r w:rsidRPr="4F556B4E">
        <w:rPr>
          <w:color w:val="444444"/>
        </w:rPr>
        <w:t xml:space="preserve">Provide non-identifying, aggregate data, reports and documentation </w:t>
      </w:r>
      <w:r w:rsidR="007F3F42">
        <w:rPr>
          <w:color w:val="444444"/>
        </w:rPr>
        <w:t>as mutually agreed upon</w:t>
      </w:r>
      <w:r w:rsidRPr="4F556B4E">
        <w:rPr>
          <w:color w:val="444444"/>
        </w:rPr>
        <w:t>.</w:t>
      </w:r>
    </w:p>
    <w:p w14:paraId="1EAB74BB" w14:textId="44A2D992" w:rsidR="00CC71DA" w:rsidRDefault="4F556B4E" w:rsidP="4F556B4E">
      <w:pPr>
        <w:pStyle w:val="Textbody"/>
        <w:numPr>
          <w:ilvl w:val="0"/>
          <w:numId w:val="1"/>
        </w:numPr>
        <w:rPr>
          <w:color w:val="444444"/>
        </w:rPr>
      </w:pPr>
      <w:r w:rsidRPr="4F556B4E">
        <w:rPr>
          <w:color w:val="444444"/>
        </w:rPr>
        <w:t xml:space="preserve">Work with </w:t>
      </w:r>
      <w:r w:rsidR="00BC0755">
        <w:rPr>
          <w:color w:val="444444"/>
        </w:rPr>
        <w:t>(</w:t>
      </w:r>
      <w:r w:rsidR="00BC0755" w:rsidRPr="00BC0755">
        <w:rPr>
          <w:color w:val="444444"/>
          <w:u w:val="single"/>
        </w:rPr>
        <w:t>mental health agency</w:t>
      </w:r>
      <w:r w:rsidR="00BC0755">
        <w:rPr>
          <w:color w:val="444444"/>
        </w:rPr>
        <w:t>)</w:t>
      </w:r>
      <w:r w:rsidRPr="4F556B4E">
        <w:rPr>
          <w:color w:val="444444"/>
        </w:rPr>
        <w:t xml:space="preserve"> in other capacities, which meet the needs of the school staff, students and families. </w:t>
      </w:r>
    </w:p>
    <w:p w14:paraId="48868C85" w14:textId="18FE8D2E" w:rsidR="4F556B4E" w:rsidRDefault="4F556B4E" w:rsidP="4F556B4E">
      <w:pPr>
        <w:pStyle w:val="Textbody"/>
        <w:rPr>
          <w:color w:val="444444"/>
        </w:rPr>
      </w:pPr>
    </w:p>
    <w:p w14:paraId="798361BE" w14:textId="71E660A6" w:rsidR="4F556B4E" w:rsidRDefault="4F556B4E" w:rsidP="4F556B4E">
      <w:pPr>
        <w:pStyle w:val="Textbody"/>
        <w:rPr>
          <w:color w:val="444444"/>
        </w:rPr>
      </w:pPr>
    </w:p>
    <w:p w14:paraId="252FDBB6" w14:textId="76A7576E" w:rsidR="00110C1E" w:rsidRDefault="1FF586CE">
      <w:pPr>
        <w:pStyle w:val="Textbody"/>
        <w:rPr>
          <w:b/>
          <w:bCs/>
          <w:color w:val="444444"/>
        </w:rPr>
      </w:pPr>
      <w:r w:rsidRPr="1FF586CE">
        <w:rPr>
          <w:b/>
          <w:bCs/>
          <w:color w:val="444444"/>
        </w:rPr>
        <w:t xml:space="preserve">III. </w:t>
      </w:r>
      <w:r w:rsidR="00BC0755">
        <w:rPr>
          <w:b/>
          <w:bCs/>
          <w:color w:val="444444"/>
        </w:rPr>
        <w:t>(mental health agency)</w:t>
      </w:r>
      <w:r w:rsidRPr="1FF586CE">
        <w:rPr>
          <w:b/>
          <w:bCs/>
          <w:color w:val="444444"/>
        </w:rPr>
        <w:t>. AGREES TO:</w:t>
      </w:r>
    </w:p>
    <w:p w14:paraId="7669F8D0" w14:textId="6C8C617D" w:rsidR="1FF586CE" w:rsidRDefault="4F556B4E" w:rsidP="4F556B4E">
      <w:pPr>
        <w:pStyle w:val="Textbody"/>
        <w:numPr>
          <w:ilvl w:val="0"/>
          <w:numId w:val="2"/>
        </w:numPr>
        <w:rPr>
          <w:color w:val="444444"/>
        </w:rPr>
      </w:pPr>
      <w:r w:rsidRPr="4F556B4E">
        <w:rPr>
          <w:color w:val="444444"/>
        </w:rPr>
        <w:t xml:space="preserve">Provide </w:t>
      </w:r>
      <w:r w:rsidR="007F3F42">
        <w:rPr>
          <w:color w:val="444444"/>
        </w:rPr>
        <w:t xml:space="preserve">provider </w:t>
      </w:r>
      <w:r w:rsidRPr="4F556B4E">
        <w:rPr>
          <w:color w:val="444444"/>
        </w:rPr>
        <w:t>demographic</w:t>
      </w:r>
      <w:r w:rsidR="007F3F42">
        <w:rPr>
          <w:color w:val="444444"/>
        </w:rPr>
        <w:t xml:space="preserve"> information </w:t>
      </w:r>
      <w:r w:rsidRPr="4F556B4E">
        <w:rPr>
          <w:color w:val="444444"/>
        </w:rPr>
        <w:t xml:space="preserve">and </w:t>
      </w:r>
      <w:r w:rsidR="006610F4">
        <w:rPr>
          <w:color w:val="444444"/>
        </w:rPr>
        <w:t xml:space="preserve">State or Federal background fitness </w:t>
      </w:r>
      <w:r w:rsidRPr="4F556B4E">
        <w:rPr>
          <w:color w:val="444444"/>
        </w:rPr>
        <w:t xml:space="preserve">determination for </w:t>
      </w:r>
      <w:r w:rsidR="00BC0755">
        <w:rPr>
          <w:color w:val="444444"/>
        </w:rPr>
        <w:t>(</w:t>
      </w:r>
      <w:r w:rsidR="00BC0755" w:rsidRPr="00BC0755">
        <w:rPr>
          <w:color w:val="444444"/>
          <w:u w:val="single"/>
        </w:rPr>
        <w:t>mental</w:t>
      </w:r>
      <w:r w:rsidR="00BC0755">
        <w:rPr>
          <w:color w:val="444444"/>
        </w:rPr>
        <w:t xml:space="preserve"> </w:t>
      </w:r>
      <w:r w:rsidR="00BC0755" w:rsidRPr="00BC0755">
        <w:rPr>
          <w:color w:val="444444"/>
          <w:u w:val="single"/>
        </w:rPr>
        <w:t>health agency</w:t>
      </w:r>
      <w:r w:rsidR="00BC0755">
        <w:rPr>
          <w:color w:val="444444"/>
        </w:rPr>
        <w:t>)</w:t>
      </w:r>
      <w:r w:rsidRPr="4F556B4E">
        <w:rPr>
          <w:color w:val="444444"/>
        </w:rPr>
        <w:t xml:space="preserve"> staff working in</w:t>
      </w:r>
      <w:r w:rsidR="000F255E">
        <w:rPr>
          <w:color w:val="444444"/>
        </w:rPr>
        <w:t xml:space="preserve"> </w:t>
      </w:r>
      <w:r w:rsidR="000F255E">
        <w:rPr>
          <w:color w:val="444444"/>
        </w:rPr>
        <w:t>(county board of education or local LEA)</w:t>
      </w:r>
      <w:r w:rsidR="000F255E">
        <w:rPr>
          <w:color w:val="444444"/>
        </w:rPr>
        <w:t>.</w:t>
      </w:r>
    </w:p>
    <w:p w14:paraId="20EC9AD1" w14:textId="77E44A80" w:rsidR="00110C1E" w:rsidRDefault="4F556B4E" w:rsidP="4F556B4E">
      <w:pPr>
        <w:pStyle w:val="Textbody"/>
        <w:numPr>
          <w:ilvl w:val="0"/>
          <w:numId w:val="2"/>
        </w:numPr>
        <w:rPr>
          <w:color w:val="444444"/>
        </w:rPr>
      </w:pPr>
      <w:r w:rsidRPr="4F556B4E">
        <w:rPr>
          <w:color w:val="444444"/>
        </w:rPr>
        <w:t xml:space="preserve">Provide on-site </w:t>
      </w:r>
      <w:r w:rsidR="001A14F6" w:rsidRPr="001A14F6">
        <w:t xml:space="preserve">or telehealth </w:t>
      </w:r>
      <w:r w:rsidRPr="4F556B4E">
        <w:rPr>
          <w:color w:val="444444"/>
        </w:rPr>
        <w:t>Trauma Focused interventions to children and their families who have been exposed to violence or trauma.</w:t>
      </w:r>
    </w:p>
    <w:p w14:paraId="54E3811D" w14:textId="1C67BF5A" w:rsidR="00110C1E" w:rsidRDefault="4F556B4E" w:rsidP="4F556B4E">
      <w:pPr>
        <w:pStyle w:val="Textbody"/>
        <w:numPr>
          <w:ilvl w:val="0"/>
          <w:numId w:val="2"/>
        </w:numPr>
        <w:rPr>
          <w:color w:val="444444"/>
        </w:rPr>
      </w:pPr>
      <w:r w:rsidRPr="4F556B4E">
        <w:rPr>
          <w:color w:val="444444"/>
        </w:rPr>
        <w:t>Provide on-site</w:t>
      </w:r>
      <w:r w:rsidR="00636CB6">
        <w:rPr>
          <w:color w:val="444444"/>
        </w:rPr>
        <w:t xml:space="preserve"> </w:t>
      </w:r>
      <w:r w:rsidR="001A14F6" w:rsidRPr="001A14F6">
        <w:t xml:space="preserve">or telehealth </w:t>
      </w:r>
      <w:r w:rsidRPr="4F556B4E">
        <w:rPr>
          <w:color w:val="444444"/>
        </w:rPr>
        <w:t>mental health intervention to students and their families as identified by school personnel or self-referral.</w:t>
      </w:r>
    </w:p>
    <w:p w14:paraId="7B27E5FF" w14:textId="551FE52B" w:rsidR="00110C1E" w:rsidRDefault="4F556B4E" w:rsidP="4F556B4E">
      <w:pPr>
        <w:pStyle w:val="Textbody"/>
        <w:numPr>
          <w:ilvl w:val="0"/>
          <w:numId w:val="2"/>
        </w:numPr>
        <w:rPr>
          <w:color w:val="444444"/>
        </w:rPr>
      </w:pPr>
      <w:r w:rsidRPr="4F556B4E">
        <w:rPr>
          <w:color w:val="444444"/>
        </w:rPr>
        <w:t>Coordinate with school personnel to schedule therapy sessions at the least disruptive time for the student, whenever possible.</w:t>
      </w:r>
    </w:p>
    <w:p w14:paraId="4843C352" w14:textId="43A3781A" w:rsidR="00110C1E" w:rsidRDefault="4F556B4E" w:rsidP="4F556B4E">
      <w:pPr>
        <w:pStyle w:val="Textbody"/>
        <w:numPr>
          <w:ilvl w:val="0"/>
          <w:numId w:val="2"/>
        </w:numPr>
        <w:rPr>
          <w:color w:val="444444"/>
        </w:rPr>
      </w:pPr>
      <w:r w:rsidRPr="4F556B4E">
        <w:rPr>
          <w:color w:val="444444"/>
        </w:rPr>
        <w:t>Participate in a meaningful way in any MDT, SAT, or other meeting, deemed necessary by school personnel, and as authorized by the child's parent or guardian.</w:t>
      </w:r>
    </w:p>
    <w:p w14:paraId="00C55AC7" w14:textId="77777777" w:rsidR="00110C1E" w:rsidRDefault="1FF586CE">
      <w:pPr>
        <w:pStyle w:val="Textbody"/>
        <w:numPr>
          <w:ilvl w:val="0"/>
          <w:numId w:val="2"/>
        </w:numPr>
        <w:rPr>
          <w:color w:val="444444"/>
        </w:rPr>
      </w:pPr>
      <w:r w:rsidRPr="1FF586CE">
        <w:rPr>
          <w:color w:val="444444"/>
        </w:rPr>
        <w:t>Provide psychological test results, treatment recommendations, accommodation recommendations and status updates to key school personnel as authorized by the child's parent or guardian.</w:t>
      </w:r>
    </w:p>
    <w:p w14:paraId="1318FAB0" w14:textId="4137A11C" w:rsidR="00110C1E" w:rsidRDefault="4F556B4E" w:rsidP="4F556B4E">
      <w:pPr>
        <w:pStyle w:val="Textbody"/>
        <w:numPr>
          <w:ilvl w:val="0"/>
          <w:numId w:val="2"/>
        </w:numPr>
        <w:rPr>
          <w:color w:val="444444"/>
        </w:rPr>
      </w:pPr>
      <w:r w:rsidRPr="4F556B4E">
        <w:rPr>
          <w:color w:val="444444"/>
        </w:rPr>
        <w:t xml:space="preserve">Provide </w:t>
      </w:r>
      <w:r w:rsidR="00E54AF4" w:rsidRPr="4F556B4E">
        <w:rPr>
          <w:color w:val="444444"/>
        </w:rPr>
        <w:t>psychoeducation</w:t>
      </w:r>
      <w:r w:rsidRPr="4F556B4E">
        <w:rPr>
          <w:color w:val="444444"/>
        </w:rPr>
        <w:t xml:space="preserve"> and trainings regarding trauma and its effects and other disorders of childhood to school personnel, parents and guardians, as mutually agreed.</w:t>
      </w:r>
    </w:p>
    <w:p w14:paraId="5415C5B1" w14:textId="345858D9" w:rsidR="00110C1E" w:rsidRDefault="4F556B4E" w:rsidP="4F556B4E">
      <w:pPr>
        <w:pStyle w:val="Textbody"/>
        <w:numPr>
          <w:ilvl w:val="0"/>
          <w:numId w:val="2"/>
        </w:numPr>
        <w:rPr>
          <w:color w:val="444444"/>
        </w:rPr>
      </w:pPr>
      <w:r w:rsidRPr="4F556B4E">
        <w:rPr>
          <w:color w:val="444444"/>
        </w:rPr>
        <w:t>Maintain the confidentiality of student's academic records and mental health services.</w:t>
      </w:r>
    </w:p>
    <w:p w14:paraId="4F790814" w14:textId="32EBCD03" w:rsidR="00110C1E" w:rsidRDefault="4F556B4E" w:rsidP="4F556B4E">
      <w:pPr>
        <w:pStyle w:val="Textbody"/>
        <w:numPr>
          <w:ilvl w:val="0"/>
          <w:numId w:val="2"/>
        </w:numPr>
        <w:rPr>
          <w:color w:val="444444"/>
        </w:rPr>
      </w:pPr>
      <w:r w:rsidRPr="4F556B4E">
        <w:rPr>
          <w:color w:val="444444"/>
        </w:rPr>
        <w:t>Provide non-identifying, aggregate data, reports and documentation upon request.</w:t>
      </w:r>
    </w:p>
    <w:p w14:paraId="19D30D3D" w14:textId="55E08C0A" w:rsidR="00CC71DA" w:rsidRDefault="4F556B4E" w:rsidP="4F556B4E">
      <w:pPr>
        <w:pStyle w:val="Textbody"/>
        <w:numPr>
          <w:ilvl w:val="0"/>
          <w:numId w:val="2"/>
        </w:numPr>
        <w:rPr>
          <w:color w:val="444444"/>
        </w:rPr>
      </w:pPr>
      <w:r w:rsidRPr="4F556B4E">
        <w:rPr>
          <w:color w:val="444444"/>
        </w:rPr>
        <w:t xml:space="preserve">Work with </w:t>
      </w:r>
      <w:r w:rsidR="001A14F6">
        <w:rPr>
          <w:color w:val="444444"/>
        </w:rPr>
        <w:t xml:space="preserve">(county board of education or local LEA) </w:t>
      </w:r>
      <w:r w:rsidR="00E54AF4">
        <w:rPr>
          <w:color w:val="444444"/>
        </w:rPr>
        <w:t xml:space="preserve">and other local mental health and other agencies </w:t>
      </w:r>
      <w:r w:rsidRPr="4F556B4E">
        <w:rPr>
          <w:color w:val="444444"/>
        </w:rPr>
        <w:t>in other capacities, which meet the needs of school staff, students and families.</w:t>
      </w:r>
    </w:p>
    <w:p w14:paraId="18EA58D6" w14:textId="2F0F8BBF" w:rsidR="00F17C08" w:rsidRPr="000F255E" w:rsidRDefault="001A14F6" w:rsidP="4F556B4E">
      <w:pPr>
        <w:pStyle w:val="Textbody"/>
        <w:numPr>
          <w:ilvl w:val="0"/>
          <w:numId w:val="2"/>
        </w:numPr>
      </w:pPr>
      <w:r w:rsidRPr="000F255E">
        <w:t xml:space="preserve">Deliver </w:t>
      </w:r>
      <w:r w:rsidR="00F17C08" w:rsidRPr="000F255E">
        <w:t>Any/all tele</w:t>
      </w:r>
      <w:r w:rsidR="000F255E" w:rsidRPr="000F255E">
        <w:t xml:space="preserve">-health </w:t>
      </w:r>
      <w:r w:rsidR="00F17C08" w:rsidRPr="000F255E">
        <w:t>services via a HIPPA and FERPA compliant platform.</w:t>
      </w:r>
    </w:p>
    <w:p w14:paraId="41C8F396" w14:textId="77777777" w:rsidR="00110C1E" w:rsidRDefault="00110C1E">
      <w:pPr>
        <w:pStyle w:val="Textbody"/>
        <w:rPr>
          <w:color w:val="444444"/>
        </w:rPr>
      </w:pPr>
    </w:p>
    <w:p w14:paraId="15949C75" w14:textId="77777777" w:rsidR="00110C1E" w:rsidRDefault="001469AC">
      <w:pPr>
        <w:pStyle w:val="Textbody"/>
        <w:rPr>
          <w:b/>
          <w:bCs/>
          <w:color w:val="444444"/>
        </w:rPr>
      </w:pPr>
      <w:r>
        <w:rPr>
          <w:b/>
          <w:bCs/>
          <w:color w:val="444444"/>
        </w:rPr>
        <w:t>IV. REFERRAL PROCESS:</w:t>
      </w:r>
    </w:p>
    <w:p w14:paraId="61C99A08" w14:textId="2187EA9B" w:rsidR="00110C1E" w:rsidRPr="000F255E" w:rsidRDefault="000F255E">
      <w:pPr>
        <w:pStyle w:val="Textbody"/>
        <w:rPr>
          <w:b/>
          <w:bCs/>
          <w:color w:val="444444"/>
        </w:rPr>
      </w:pPr>
      <w:r w:rsidRPr="000F255E">
        <w:rPr>
          <w:b/>
          <w:bCs/>
          <w:color w:val="444444"/>
        </w:rPr>
        <w:t>(</w:t>
      </w:r>
      <w:r w:rsidRPr="000F255E">
        <w:rPr>
          <w:b/>
          <w:bCs/>
          <w:color w:val="444444"/>
        </w:rPr>
        <w:t>county board of education or local LEA)</w:t>
      </w:r>
    </w:p>
    <w:p w14:paraId="4030646A" w14:textId="77777777" w:rsidR="00110C1E" w:rsidRDefault="00EA2F5A">
      <w:pPr>
        <w:pStyle w:val="Textbody"/>
        <w:rPr>
          <w:color w:val="444444"/>
        </w:rPr>
      </w:pPr>
      <w:r>
        <w:rPr>
          <w:color w:val="444444"/>
        </w:rPr>
        <w:t xml:space="preserve">Upon </w:t>
      </w:r>
      <w:r w:rsidR="001469AC">
        <w:rPr>
          <w:color w:val="444444"/>
        </w:rPr>
        <w:t>identifying a child's exposure to violence</w:t>
      </w:r>
      <w:r w:rsidR="00963794">
        <w:rPr>
          <w:color w:val="444444"/>
        </w:rPr>
        <w:t xml:space="preserve"> or trauma</w:t>
      </w:r>
      <w:r w:rsidR="001469AC">
        <w:rPr>
          <w:color w:val="444444"/>
        </w:rPr>
        <w:t>, school personnel will...</w:t>
      </w:r>
    </w:p>
    <w:p w14:paraId="36C55796" w14:textId="77777777" w:rsidR="00110C1E" w:rsidRDefault="001469AC">
      <w:pPr>
        <w:pStyle w:val="Textbody"/>
        <w:numPr>
          <w:ilvl w:val="0"/>
          <w:numId w:val="3"/>
        </w:numPr>
        <w:rPr>
          <w:color w:val="444444"/>
        </w:rPr>
      </w:pPr>
      <w:r>
        <w:rPr>
          <w:color w:val="444444"/>
        </w:rPr>
        <w:t>Provide an ongoing assessment of the child's need</w:t>
      </w:r>
      <w:r w:rsidR="00EA2F5A">
        <w:rPr>
          <w:color w:val="444444"/>
        </w:rPr>
        <w:t xml:space="preserve"> and provide necessary care during the school day</w:t>
      </w:r>
      <w:r>
        <w:rPr>
          <w:color w:val="444444"/>
        </w:rPr>
        <w:t>.</w:t>
      </w:r>
    </w:p>
    <w:p w14:paraId="7DB2EDBE" w14:textId="41BB0560" w:rsidR="00110C1E" w:rsidRDefault="4F556B4E" w:rsidP="4F556B4E">
      <w:pPr>
        <w:pStyle w:val="Textbody"/>
        <w:numPr>
          <w:ilvl w:val="0"/>
          <w:numId w:val="3"/>
        </w:numPr>
        <w:rPr>
          <w:color w:val="444444"/>
        </w:rPr>
      </w:pPr>
      <w:r w:rsidRPr="4F556B4E">
        <w:rPr>
          <w:color w:val="444444"/>
        </w:rPr>
        <w:t>Identify the need for professional Trauma Focused or other intervention(s).</w:t>
      </w:r>
    </w:p>
    <w:p w14:paraId="0778CD15" w14:textId="4E73C610" w:rsidR="00110C1E" w:rsidRDefault="4F556B4E" w:rsidP="4F556B4E">
      <w:pPr>
        <w:pStyle w:val="Textbody"/>
        <w:numPr>
          <w:ilvl w:val="0"/>
          <w:numId w:val="3"/>
        </w:numPr>
        <w:rPr>
          <w:color w:val="444444"/>
        </w:rPr>
      </w:pPr>
      <w:r w:rsidRPr="4F556B4E">
        <w:rPr>
          <w:color w:val="444444"/>
        </w:rPr>
        <w:t>Gain appropriate permissions</w:t>
      </w:r>
      <w:r w:rsidR="00636CB6">
        <w:rPr>
          <w:color w:val="444444"/>
        </w:rPr>
        <w:t xml:space="preserve"> </w:t>
      </w:r>
      <w:r w:rsidR="001A14F6" w:rsidRPr="001A14F6">
        <w:t>for in-person</w:t>
      </w:r>
      <w:r w:rsidR="00636CB6" w:rsidRPr="001A14F6">
        <w:t xml:space="preserve"> </w:t>
      </w:r>
      <w:r w:rsidR="001A14F6" w:rsidRPr="001A14F6">
        <w:t xml:space="preserve">or telehealth </w:t>
      </w:r>
      <w:r w:rsidR="001A14F6">
        <w:t xml:space="preserve">services </w:t>
      </w:r>
      <w:r w:rsidRPr="4F556B4E">
        <w:rPr>
          <w:color w:val="444444"/>
        </w:rPr>
        <w:t>from the parent or guardian.</w:t>
      </w:r>
    </w:p>
    <w:p w14:paraId="1FF8ECDC" w14:textId="3002F3A9" w:rsidR="1FF586CE" w:rsidRDefault="4F556B4E" w:rsidP="4F556B4E">
      <w:pPr>
        <w:pStyle w:val="Textbody"/>
        <w:rPr>
          <w:color w:val="444444"/>
        </w:rPr>
      </w:pPr>
      <w:r w:rsidRPr="4F556B4E">
        <w:rPr>
          <w:color w:val="444444"/>
        </w:rPr>
        <w:t xml:space="preserve">D)       Notify </w:t>
      </w:r>
      <w:r w:rsidR="00BC0755">
        <w:rPr>
          <w:color w:val="444444"/>
        </w:rPr>
        <w:t>(</w:t>
      </w:r>
      <w:r w:rsidR="00BC0755" w:rsidRPr="00BC0755">
        <w:rPr>
          <w:color w:val="444444"/>
          <w:u w:val="single"/>
        </w:rPr>
        <w:t>mental health agency</w:t>
      </w:r>
      <w:r w:rsidR="00BC0755">
        <w:rPr>
          <w:color w:val="444444"/>
        </w:rPr>
        <w:t>)</w:t>
      </w:r>
      <w:r w:rsidRPr="4F556B4E">
        <w:rPr>
          <w:color w:val="444444"/>
        </w:rPr>
        <w:t xml:space="preserve"> of referral via a mutually agreed upon method, when parental permission is obtained.</w:t>
      </w:r>
    </w:p>
    <w:p w14:paraId="5DB68DC9" w14:textId="5D476465" w:rsidR="1FF586CE" w:rsidRDefault="4F556B4E" w:rsidP="4F556B4E">
      <w:pPr>
        <w:pStyle w:val="Textbody"/>
        <w:rPr>
          <w:color w:val="444444"/>
        </w:rPr>
      </w:pPr>
      <w:r w:rsidRPr="4F556B4E">
        <w:rPr>
          <w:color w:val="444444"/>
        </w:rPr>
        <w:t xml:space="preserve">E).      </w:t>
      </w:r>
      <w:r w:rsidR="00BC0755">
        <w:rPr>
          <w:color w:val="444444"/>
        </w:rPr>
        <w:t>Keep (</w:t>
      </w:r>
      <w:r w:rsidR="00BC0755" w:rsidRPr="00BC0755">
        <w:rPr>
          <w:color w:val="444444"/>
          <w:u w:val="single"/>
        </w:rPr>
        <w:t>mental health agency</w:t>
      </w:r>
      <w:r w:rsidR="00BC0755">
        <w:rPr>
          <w:color w:val="444444"/>
        </w:rPr>
        <w:t>)</w:t>
      </w:r>
      <w:r w:rsidRPr="4F556B4E">
        <w:rPr>
          <w:color w:val="444444"/>
        </w:rPr>
        <w:t xml:space="preserve"> personnel informed regarding student status.</w:t>
      </w:r>
    </w:p>
    <w:p w14:paraId="364E4D98" w14:textId="471B784C" w:rsidR="4F556B4E" w:rsidRDefault="4F556B4E" w:rsidP="4F556B4E">
      <w:pPr>
        <w:pStyle w:val="Textbody"/>
        <w:rPr>
          <w:color w:val="444444"/>
        </w:rPr>
      </w:pPr>
      <w:r w:rsidRPr="4F556B4E">
        <w:rPr>
          <w:color w:val="444444"/>
        </w:rPr>
        <w:t>F.)      Maintain security of confidential binder to document student</w:t>
      </w:r>
      <w:r w:rsidR="008776D9">
        <w:rPr>
          <w:color w:val="444444"/>
        </w:rPr>
        <w:t xml:space="preserve">s </w:t>
      </w:r>
      <w:r w:rsidRPr="4F556B4E">
        <w:rPr>
          <w:color w:val="444444"/>
        </w:rPr>
        <w:t xml:space="preserve">seen onsite for use by </w:t>
      </w:r>
      <w:r w:rsidR="00BC0755">
        <w:rPr>
          <w:color w:val="444444"/>
        </w:rPr>
        <w:t>(mental health agency)</w:t>
      </w:r>
      <w:r w:rsidRPr="4F556B4E">
        <w:rPr>
          <w:color w:val="444444"/>
        </w:rPr>
        <w:t xml:space="preserve"> STAFF ONLY!</w:t>
      </w:r>
    </w:p>
    <w:p w14:paraId="241A079C" w14:textId="60010A6C" w:rsidR="4F556B4E" w:rsidRDefault="4F556B4E" w:rsidP="4F556B4E">
      <w:pPr>
        <w:pStyle w:val="Textbody"/>
        <w:rPr>
          <w:color w:val="444444"/>
        </w:rPr>
      </w:pPr>
    </w:p>
    <w:p w14:paraId="72A3D3EC" w14:textId="77777777" w:rsidR="00110C1E" w:rsidRDefault="00110C1E" w:rsidP="4F556B4E">
      <w:pPr>
        <w:pStyle w:val="Textbody"/>
        <w:rPr>
          <w:color w:val="444444"/>
        </w:rPr>
      </w:pPr>
    </w:p>
    <w:p w14:paraId="548CE9CB" w14:textId="22257A53" w:rsidR="4F556B4E" w:rsidRDefault="4F556B4E" w:rsidP="4F556B4E">
      <w:pPr>
        <w:pStyle w:val="Textbody"/>
        <w:rPr>
          <w:color w:val="444444"/>
        </w:rPr>
      </w:pPr>
    </w:p>
    <w:p w14:paraId="0D1DBBD0" w14:textId="7A380ABB" w:rsidR="4F556B4E" w:rsidRDefault="4F556B4E" w:rsidP="4F556B4E">
      <w:pPr>
        <w:pStyle w:val="Textbody"/>
        <w:rPr>
          <w:color w:val="444444"/>
        </w:rPr>
      </w:pPr>
    </w:p>
    <w:p w14:paraId="225C4295" w14:textId="6206890C" w:rsidR="00110C1E" w:rsidRDefault="00BC0755">
      <w:pPr>
        <w:pStyle w:val="Textbody"/>
        <w:rPr>
          <w:b/>
          <w:bCs/>
          <w:color w:val="444444"/>
        </w:rPr>
      </w:pPr>
      <w:r>
        <w:rPr>
          <w:b/>
          <w:bCs/>
          <w:color w:val="444444"/>
        </w:rPr>
        <w:t>(</w:t>
      </w:r>
      <w:r w:rsidRPr="00BC0755">
        <w:rPr>
          <w:b/>
          <w:bCs/>
          <w:color w:val="444444"/>
          <w:u w:val="single"/>
        </w:rPr>
        <w:t>mental health agency</w:t>
      </w:r>
      <w:r>
        <w:rPr>
          <w:b/>
          <w:bCs/>
          <w:color w:val="444444"/>
        </w:rPr>
        <w:t>)</w:t>
      </w:r>
      <w:r w:rsidR="005E5BEF">
        <w:rPr>
          <w:b/>
          <w:bCs/>
          <w:color w:val="444444"/>
        </w:rPr>
        <w:t>.</w:t>
      </w:r>
      <w:r w:rsidR="001469AC">
        <w:rPr>
          <w:b/>
          <w:bCs/>
          <w:color w:val="444444"/>
        </w:rPr>
        <w:t>:</w:t>
      </w:r>
    </w:p>
    <w:p w14:paraId="64CD0642" w14:textId="1C2153BD" w:rsidR="00110C1E" w:rsidRDefault="001469AC">
      <w:pPr>
        <w:pStyle w:val="Textbody"/>
        <w:rPr>
          <w:color w:val="444444"/>
        </w:rPr>
      </w:pPr>
      <w:r>
        <w:rPr>
          <w:color w:val="444444"/>
        </w:rPr>
        <w:t>Upon Receipt o</w:t>
      </w:r>
      <w:r w:rsidR="00EA2F5A">
        <w:rPr>
          <w:color w:val="444444"/>
        </w:rPr>
        <w:t>f school-based referral</w:t>
      </w:r>
      <w:r>
        <w:rPr>
          <w:color w:val="444444"/>
        </w:rPr>
        <w:t xml:space="preserve">, </w:t>
      </w:r>
      <w:r w:rsidR="00BC0755">
        <w:rPr>
          <w:color w:val="444444"/>
        </w:rPr>
        <w:t>(</w:t>
      </w:r>
      <w:r w:rsidR="00BC0755" w:rsidRPr="00BC0755">
        <w:rPr>
          <w:color w:val="444444"/>
          <w:u w:val="single"/>
        </w:rPr>
        <w:t>mental health agency</w:t>
      </w:r>
      <w:r w:rsidR="00BC0755">
        <w:rPr>
          <w:color w:val="444444"/>
        </w:rPr>
        <w:t>)</w:t>
      </w:r>
      <w:r w:rsidR="005E5BEF">
        <w:rPr>
          <w:color w:val="444444"/>
        </w:rPr>
        <w:t>.</w:t>
      </w:r>
      <w:r w:rsidR="00963794">
        <w:rPr>
          <w:color w:val="444444"/>
        </w:rPr>
        <w:t xml:space="preserve"> </w:t>
      </w:r>
      <w:r>
        <w:rPr>
          <w:color w:val="444444"/>
        </w:rPr>
        <w:t>will...</w:t>
      </w:r>
    </w:p>
    <w:p w14:paraId="537AC2E8" w14:textId="1179F249" w:rsidR="00110C1E" w:rsidRDefault="4F556B4E" w:rsidP="4F556B4E">
      <w:pPr>
        <w:pStyle w:val="Textbody"/>
        <w:numPr>
          <w:ilvl w:val="0"/>
          <w:numId w:val="4"/>
        </w:numPr>
        <w:rPr>
          <w:color w:val="444444"/>
        </w:rPr>
      </w:pPr>
      <w:r w:rsidRPr="4F556B4E">
        <w:rPr>
          <w:color w:val="444444"/>
        </w:rPr>
        <w:t>Contact the Parent or Guardian within 48 hours of receipt of referral to obtain necessary information and to schedule an initial intake assessment.</w:t>
      </w:r>
    </w:p>
    <w:p w14:paraId="0E50957E" w14:textId="5C17FEA8" w:rsidR="007F3F42" w:rsidRDefault="007F3F42" w:rsidP="4F556B4E">
      <w:pPr>
        <w:pStyle w:val="Textbody"/>
        <w:numPr>
          <w:ilvl w:val="0"/>
          <w:numId w:val="4"/>
        </w:numPr>
        <w:rPr>
          <w:color w:val="444444"/>
        </w:rPr>
      </w:pPr>
      <w:r>
        <w:rPr>
          <w:color w:val="444444"/>
        </w:rPr>
        <w:t>Provide a fax back status form to school personnel indicating initial contact and response or requesting additional contact information or assistance if unable to reach.</w:t>
      </w:r>
    </w:p>
    <w:p w14:paraId="5FFFB79C" w14:textId="75F59F8A" w:rsidR="00110C1E" w:rsidRDefault="4F556B4E" w:rsidP="4F556B4E">
      <w:pPr>
        <w:pStyle w:val="Textbody"/>
        <w:numPr>
          <w:ilvl w:val="0"/>
          <w:numId w:val="4"/>
        </w:numPr>
        <w:rPr>
          <w:color w:val="444444"/>
        </w:rPr>
      </w:pPr>
      <w:r w:rsidRPr="4F556B4E">
        <w:rPr>
          <w:color w:val="444444"/>
        </w:rPr>
        <w:t>Coordinate with school personnel to identify the least disruptive time in the child's schedule for ongoing trauma focused and other intervention, whenever possible.</w:t>
      </w:r>
    </w:p>
    <w:p w14:paraId="43A8D6FB" w14:textId="712B1CAD" w:rsidR="00110C1E" w:rsidRDefault="4F556B4E" w:rsidP="4F556B4E">
      <w:pPr>
        <w:pStyle w:val="Textbody"/>
        <w:numPr>
          <w:ilvl w:val="0"/>
          <w:numId w:val="4"/>
        </w:numPr>
        <w:rPr>
          <w:color w:val="444444"/>
        </w:rPr>
      </w:pPr>
      <w:r w:rsidRPr="4F556B4E">
        <w:rPr>
          <w:color w:val="444444"/>
        </w:rPr>
        <w:t>Provide ongoing on-site trauma-focused and other interventions to identified child based on the established treatment plan as determined by medical necessity.</w:t>
      </w:r>
    </w:p>
    <w:p w14:paraId="7A3ED63C" w14:textId="744902DB" w:rsidR="007F3F42" w:rsidRPr="007F3F42" w:rsidRDefault="4F556B4E" w:rsidP="007F3F42">
      <w:pPr>
        <w:pStyle w:val="Textbody"/>
        <w:numPr>
          <w:ilvl w:val="0"/>
          <w:numId w:val="4"/>
        </w:numPr>
        <w:rPr>
          <w:color w:val="444444"/>
        </w:rPr>
      </w:pPr>
      <w:r w:rsidRPr="4F556B4E">
        <w:rPr>
          <w:color w:val="444444"/>
        </w:rPr>
        <w:t>Keep School personnel informed of status of service provision upon request.</w:t>
      </w:r>
    </w:p>
    <w:p w14:paraId="51377B7E" w14:textId="4BBC0764" w:rsidR="4F556B4E" w:rsidRDefault="4F556B4E" w:rsidP="4F556B4E">
      <w:pPr>
        <w:pStyle w:val="Textbody"/>
        <w:numPr>
          <w:ilvl w:val="0"/>
          <w:numId w:val="4"/>
        </w:numPr>
        <w:rPr>
          <w:color w:val="444444"/>
        </w:rPr>
      </w:pPr>
      <w:r w:rsidRPr="4F556B4E">
        <w:rPr>
          <w:color w:val="444444"/>
        </w:rPr>
        <w:t xml:space="preserve">Maintain a confidential binder to document </w:t>
      </w:r>
      <w:r w:rsidR="001A14F6">
        <w:rPr>
          <w:color w:val="444444"/>
        </w:rPr>
        <w:t>therapist/</w:t>
      </w:r>
      <w:r w:rsidRPr="4F556B4E">
        <w:rPr>
          <w:color w:val="444444"/>
        </w:rPr>
        <w:t xml:space="preserve">student’s </w:t>
      </w:r>
      <w:r w:rsidR="001A14F6">
        <w:rPr>
          <w:color w:val="444444"/>
        </w:rPr>
        <w:t xml:space="preserve">on-site contact </w:t>
      </w:r>
      <w:r w:rsidRPr="4F556B4E">
        <w:rPr>
          <w:color w:val="444444"/>
        </w:rPr>
        <w:t xml:space="preserve">for use by </w:t>
      </w:r>
      <w:r w:rsidR="00BC0755">
        <w:rPr>
          <w:color w:val="444444"/>
        </w:rPr>
        <w:t>(</w:t>
      </w:r>
      <w:r w:rsidR="00BC0755">
        <w:rPr>
          <w:color w:val="444444"/>
          <w:u w:val="single"/>
        </w:rPr>
        <w:t>mental health</w:t>
      </w:r>
      <w:r w:rsidR="00BC0755">
        <w:rPr>
          <w:color w:val="444444"/>
        </w:rPr>
        <w:t xml:space="preserve"> </w:t>
      </w:r>
      <w:r w:rsidR="00BC0755" w:rsidRPr="00BC0755">
        <w:rPr>
          <w:color w:val="444444"/>
          <w:u w:val="single"/>
        </w:rPr>
        <w:t>agency</w:t>
      </w:r>
      <w:r w:rsidR="00BC0755">
        <w:rPr>
          <w:color w:val="444444"/>
        </w:rPr>
        <w:t>)</w:t>
      </w:r>
      <w:r w:rsidRPr="4F556B4E">
        <w:rPr>
          <w:color w:val="444444"/>
        </w:rPr>
        <w:t xml:space="preserve"> STAFF ONLY! </w:t>
      </w:r>
    </w:p>
    <w:p w14:paraId="474195B7" w14:textId="77777777" w:rsidR="007F3F42" w:rsidRDefault="007F3F42" w:rsidP="007F3F42">
      <w:pPr>
        <w:pStyle w:val="Textbody"/>
        <w:rPr>
          <w:color w:val="444444"/>
        </w:rPr>
      </w:pPr>
    </w:p>
    <w:p w14:paraId="0E27B00A" w14:textId="3D8D78DC" w:rsidR="005E5BEF" w:rsidRDefault="005E5BEF" w:rsidP="4F556B4E">
      <w:pPr>
        <w:pStyle w:val="Textbody"/>
        <w:rPr>
          <w:color w:val="444444"/>
        </w:rPr>
      </w:pPr>
    </w:p>
    <w:p w14:paraId="78BB93EE" w14:textId="62B7F039" w:rsidR="007F3F42" w:rsidRDefault="001469AC">
      <w:pPr>
        <w:pStyle w:val="Textbody"/>
        <w:rPr>
          <w:b/>
          <w:bCs/>
          <w:color w:val="444444"/>
        </w:rPr>
      </w:pPr>
      <w:r>
        <w:rPr>
          <w:b/>
          <w:bCs/>
          <w:color w:val="444444"/>
        </w:rPr>
        <w:t xml:space="preserve">V. </w:t>
      </w:r>
      <w:r w:rsidR="007F3F42">
        <w:rPr>
          <w:b/>
          <w:bCs/>
          <w:color w:val="444444"/>
        </w:rPr>
        <w:t>PAYMENT OF THERAPY RELATED FEES</w:t>
      </w:r>
    </w:p>
    <w:p w14:paraId="4587A6C1" w14:textId="5A58FA2B" w:rsidR="007F3F42" w:rsidRDefault="00BC0755">
      <w:pPr>
        <w:pStyle w:val="Textbody"/>
        <w:rPr>
          <w:b/>
          <w:bCs/>
          <w:color w:val="444444"/>
        </w:rPr>
      </w:pPr>
      <w:r>
        <w:rPr>
          <w:b/>
          <w:bCs/>
          <w:color w:val="444444"/>
        </w:rPr>
        <w:t>(community mental health agency)</w:t>
      </w:r>
      <w:r w:rsidR="007F3F42">
        <w:rPr>
          <w:b/>
          <w:bCs/>
          <w:color w:val="444444"/>
        </w:rPr>
        <w:t>. will:</w:t>
      </w:r>
    </w:p>
    <w:p w14:paraId="4BF99B04" w14:textId="3B90BE29" w:rsidR="007F3F42" w:rsidRPr="007F3F42" w:rsidRDefault="007F3F42" w:rsidP="007F3F42">
      <w:pPr>
        <w:pStyle w:val="Textbody"/>
        <w:numPr>
          <w:ilvl w:val="1"/>
          <w:numId w:val="4"/>
        </w:numPr>
        <w:rPr>
          <w:color w:val="444444"/>
        </w:rPr>
      </w:pPr>
      <w:r w:rsidRPr="007F3F42">
        <w:rPr>
          <w:color w:val="444444"/>
        </w:rPr>
        <w:t>Bill all eligible services to student’s insurer or other 3</w:t>
      </w:r>
      <w:r w:rsidRPr="007F3F42">
        <w:rPr>
          <w:color w:val="444444"/>
          <w:vertAlign w:val="superscript"/>
        </w:rPr>
        <w:t>rd</w:t>
      </w:r>
      <w:r w:rsidRPr="007F3F42">
        <w:rPr>
          <w:color w:val="444444"/>
        </w:rPr>
        <w:t xml:space="preserve"> party payor</w:t>
      </w:r>
      <w:r w:rsidR="006511F1">
        <w:rPr>
          <w:color w:val="444444"/>
        </w:rPr>
        <w:t xml:space="preserve"> and bill parent/guardian monthly for any copayments, deductibles or outstanding charges.</w:t>
      </w:r>
    </w:p>
    <w:p w14:paraId="68CAC7E2" w14:textId="0093B894" w:rsidR="007F3F42" w:rsidRPr="007F3F42" w:rsidRDefault="007F3F42" w:rsidP="007F3F42">
      <w:pPr>
        <w:pStyle w:val="Textbody"/>
        <w:numPr>
          <w:ilvl w:val="1"/>
          <w:numId w:val="4"/>
        </w:numPr>
        <w:rPr>
          <w:color w:val="444444"/>
        </w:rPr>
      </w:pPr>
      <w:r w:rsidRPr="007F3F42">
        <w:rPr>
          <w:color w:val="444444"/>
        </w:rPr>
        <w:t>Provide services free of charge to eligible students as determined by eligibility criteria</w:t>
      </w:r>
    </w:p>
    <w:p w14:paraId="3E1CBFEA" w14:textId="3ADC0303" w:rsidR="007F3F42" w:rsidRDefault="007F3F42" w:rsidP="007F3F42">
      <w:pPr>
        <w:pStyle w:val="Textbody"/>
        <w:numPr>
          <w:ilvl w:val="1"/>
          <w:numId w:val="4"/>
        </w:numPr>
        <w:rPr>
          <w:color w:val="444444"/>
        </w:rPr>
      </w:pPr>
      <w:r w:rsidRPr="007F3F42">
        <w:rPr>
          <w:color w:val="444444"/>
        </w:rPr>
        <w:t>Assist families without insurance for the children to apply for Medicaid or CHIPS or other insurance provider.</w:t>
      </w:r>
    </w:p>
    <w:p w14:paraId="256C54F2" w14:textId="50713039" w:rsidR="006511F1" w:rsidRPr="000F255E" w:rsidRDefault="006511F1" w:rsidP="000F255E">
      <w:pPr>
        <w:pStyle w:val="Textbody"/>
        <w:numPr>
          <w:ilvl w:val="1"/>
          <w:numId w:val="4"/>
        </w:numPr>
        <w:rPr>
          <w:b/>
          <w:bCs/>
          <w:color w:val="444444"/>
        </w:rPr>
      </w:pPr>
      <w:r>
        <w:rPr>
          <w:color w:val="444444"/>
        </w:rPr>
        <w:t xml:space="preserve">At no time will </w:t>
      </w:r>
      <w:r w:rsidR="000F255E">
        <w:rPr>
          <w:color w:val="444444"/>
        </w:rPr>
        <w:t>(</w:t>
      </w:r>
      <w:r w:rsidR="000F255E" w:rsidRPr="000F255E">
        <w:rPr>
          <w:color w:val="444444"/>
        </w:rPr>
        <w:t>county board of education or local LEA)</w:t>
      </w:r>
      <w:r w:rsidR="000F255E">
        <w:rPr>
          <w:b/>
          <w:bCs/>
          <w:color w:val="444444"/>
        </w:rPr>
        <w:t xml:space="preserve"> </w:t>
      </w:r>
      <w:r>
        <w:rPr>
          <w:color w:val="444444"/>
        </w:rPr>
        <w:t>be held responsible for the costs of services to referred students except by an explicit written and signed contract for services.</w:t>
      </w:r>
    </w:p>
    <w:p w14:paraId="2781A83B" w14:textId="77777777" w:rsidR="007F3F42" w:rsidRDefault="007F3F42">
      <w:pPr>
        <w:pStyle w:val="Textbody"/>
        <w:rPr>
          <w:b/>
          <w:bCs/>
          <w:color w:val="444444"/>
        </w:rPr>
      </w:pPr>
    </w:p>
    <w:p w14:paraId="37F1A701" w14:textId="4A19EEE1" w:rsidR="00110C1E" w:rsidRDefault="007F3F42" w:rsidP="007F3F42">
      <w:pPr>
        <w:pStyle w:val="Textbody"/>
        <w:rPr>
          <w:color w:val="444444"/>
        </w:rPr>
      </w:pPr>
      <w:r>
        <w:rPr>
          <w:b/>
          <w:bCs/>
          <w:color w:val="444444"/>
        </w:rPr>
        <w:t xml:space="preserve">V1. </w:t>
      </w:r>
      <w:r w:rsidR="001469AC">
        <w:rPr>
          <w:b/>
          <w:bCs/>
          <w:color w:val="444444"/>
        </w:rPr>
        <w:t>TERMINATION AND LIABILITY:</w:t>
      </w:r>
    </w:p>
    <w:p w14:paraId="35C34A5E" w14:textId="1607EEA9" w:rsidR="00110C1E" w:rsidRDefault="000F255E">
      <w:pPr>
        <w:pStyle w:val="Textbody"/>
        <w:numPr>
          <w:ilvl w:val="0"/>
          <w:numId w:val="5"/>
        </w:numPr>
        <w:rPr>
          <w:color w:val="444444"/>
        </w:rPr>
      </w:pPr>
      <w:r>
        <w:rPr>
          <w:color w:val="444444"/>
        </w:rPr>
        <w:t>(</w:t>
      </w:r>
      <w:r w:rsidRPr="000F255E">
        <w:rPr>
          <w:color w:val="444444"/>
        </w:rPr>
        <w:t>county board of education or local LEA)</w:t>
      </w:r>
      <w:r w:rsidR="006610F4">
        <w:rPr>
          <w:color w:val="444444"/>
        </w:rPr>
        <w:t xml:space="preserve"> </w:t>
      </w:r>
      <w:r w:rsidR="001469AC">
        <w:rPr>
          <w:color w:val="444444"/>
        </w:rPr>
        <w:t xml:space="preserve">has the right to cancel this MOU with 30 days written notice to </w:t>
      </w:r>
      <w:r w:rsidR="00BC0755">
        <w:rPr>
          <w:color w:val="444444"/>
        </w:rPr>
        <w:t>(mental health agency)</w:t>
      </w:r>
      <w:r w:rsidR="001469AC">
        <w:rPr>
          <w:color w:val="444444"/>
        </w:rPr>
        <w:t>.</w:t>
      </w:r>
    </w:p>
    <w:p w14:paraId="748A2FB0" w14:textId="081C153D" w:rsidR="00110C1E" w:rsidRPr="000F255E" w:rsidRDefault="00BC0755" w:rsidP="000F255E">
      <w:pPr>
        <w:pStyle w:val="Textbody"/>
        <w:numPr>
          <w:ilvl w:val="0"/>
          <w:numId w:val="5"/>
        </w:numPr>
        <w:rPr>
          <w:color w:val="444444"/>
        </w:rPr>
      </w:pPr>
      <w:r w:rsidRPr="000F255E">
        <w:rPr>
          <w:color w:val="444444"/>
        </w:rPr>
        <w:t>(</w:t>
      </w:r>
      <w:r w:rsidRPr="000F255E">
        <w:rPr>
          <w:color w:val="444444"/>
          <w:u w:val="single"/>
        </w:rPr>
        <w:t>mental health agency</w:t>
      </w:r>
      <w:r w:rsidRPr="000F255E">
        <w:rPr>
          <w:color w:val="444444"/>
        </w:rPr>
        <w:t>)</w:t>
      </w:r>
      <w:r w:rsidR="005E5BEF" w:rsidRPr="000F255E">
        <w:rPr>
          <w:color w:val="444444"/>
        </w:rPr>
        <w:t xml:space="preserve">. </w:t>
      </w:r>
      <w:r w:rsidR="001469AC" w:rsidRPr="000F255E">
        <w:rPr>
          <w:color w:val="444444"/>
        </w:rPr>
        <w:t xml:space="preserve">has the right to cancel this MOU with 30 days written notice to </w:t>
      </w:r>
      <w:r w:rsidR="00963794" w:rsidRPr="000F255E">
        <w:rPr>
          <w:color w:val="444444"/>
        </w:rPr>
        <w:t xml:space="preserve">the </w:t>
      </w:r>
      <w:r w:rsidR="000F255E">
        <w:rPr>
          <w:color w:val="444444"/>
        </w:rPr>
        <w:t>(</w:t>
      </w:r>
      <w:r w:rsidR="000F255E" w:rsidRPr="000F255E">
        <w:rPr>
          <w:color w:val="444444"/>
        </w:rPr>
        <w:t>county board of education or local LEA)</w:t>
      </w:r>
      <w:r w:rsidR="000F255E">
        <w:rPr>
          <w:color w:val="444444"/>
        </w:rPr>
        <w:t xml:space="preserve">. </w:t>
      </w:r>
      <w:r w:rsidR="001469AC" w:rsidRPr="000F255E">
        <w:rPr>
          <w:color w:val="444444"/>
        </w:rPr>
        <w:t xml:space="preserve">Each party shall be responsible for its negligent acts or omissions and the negligent acts or </w:t>
      </w:r>
      <w:r w:rsidR="00BA1CA1" w:rsidRPr="000F255E">
        <w:rPr>
          <w:color w:val="444444"/>
        </w:rPr>
        <w:t>omissions</w:t>
      </w:r>
      <w:r w:rsidR="001469AC" w:rsidRPr="000F255E">
        <w:rPr>
          <w:color w:val="444444"/>
        </w:rPr>
        <w:t xml:space="preserve"> of its employees, sub-contractors, officers or directors to the extent allowed by law. Each party shall </w:t>
      </w:r>
      <w:r w:rsidR="00BA1CA1" w:rsidRPr="000F255E">
        <w:rPr>
          <w:color w:val="444444"/>
        </w:rPr>
        <w:t>indemnify</w:t>
      </w:r>
      <w:r w:rsidR="001469AC" w:rsidRPr="000F255E">
        <w:rPr>
          <w:color w:val="444444"/>
        </w:rPr>
        <w:t>, defend and hold its tru</w:t>
      </w:r>
      <w:r w:rsidR="005E5BEF" w:rsidRPr="000F255E">
        <w:rPr>
          <w:color w:val="444444"/>
        </w:rPr>
        <w:t>stee</w:t>
      </w:r>
      <w:r w:rsidR="001469AC" w:rsidRPr="000F255E">
        <w:rPr>
          <w:color w:val="444444"/>
        </w:rPr>
        <w:t xml:space="preserve">s, directors, officers, affiliates, employees, sub-contractors and agents harmless from and against any and all claims, causes of action, penalties, fines and forfeitures (including without limitation, reasonable attorney's fees) imposed upon or asserted against the other party or any of its trustees, directors, officers, employees, sub-contractors or agents as a result of any action or inaction by each party in performing its obligation.  </w:t>
      </w:r>
    </w:p>
    <w:p w14:paraId="63A2F768" w14:textId="2A0E8449" w:rsidR="00110C1E" w:rsidRPr="000F255E" w:rsidRDefault="001469AC">
      <w:pPr>
        <w:pStyle w:val="Textbody"/>
        <w:numPr>
          <w:ilvl w:val="0"/>
          <w:numId w:val="5"/>
        </w:numPr>
      </w:pPr>
      <w:r w:rsidRPr="000F255E">
        <w:t>This MOU is valid from</w:t>
      </w:r>
      <w:r w:rsidR="001A14F6" w:rsidRPr="000F255E">
        <w:t xml:space="preserve"> (start date) </w:t>
      </w:r>
      <w:r w:rsidR="005E144B" w:rsidRPr="000F255E">
        <w:t>to</w:t>
      </w:r>
      <w:r w:rsidR="001A14F6" w:rsidRPr="000F255E">
        <w:t xml:space="preserve"> (end date)</w:t>
      </w:r>
      <w:r w:rsidRPr="000F255E">
        <w:t>.</w:t>
      </w:r>
    </w:p>
    <w:p w14:paraId="60061E4C" w14:textId="77777777" w:rsidR="005E5BEF" w:rsidRDefault="005E5BEF" w:rsidP="005E5BEF">
      <w:pPr>
        <w:pStyle w:val="Textbody"/>
        <w:rPr>
          <w:color w:val="444444"/>
        </w:rPr>
      </w:pPr>
    </w:p>
    <w:p w14:paraId="5ADC5F00" w14:textId="2EF0A191" w:rsidR="005E5BEF" w:rsidRDefault="005E5BEF" w:rsidP="008776D9">
      <w:pPr>
        <w:jc w:val="center"/>
        <w:rPr>
          <w:rFonts w:cs="Times New Roman"/>
          <w:b/>
          <w:bCs/>
        </w:rPr>
      </w:pPr>
      <w:r w:rsidRPr="1FF586CE">
        <w:rPr>
          <w:rFonts w:cs="Times New Roman"/>
          <w:b/>
          <w:bCs/>
        </w:rPr>
        <w:t>AGREED</w:t>
      </w:r>
      <w:r w:rsidR="008776D9">
        <w:rPr>
          <w:rFonts w:cs="Times New Roman"/>
          <w:b/>
          <w:bCs/>
        </w:rPr>
        <w:t>:</w:t>
      </w:r>
    </w:p>
    <w:p w14:paraId="607312F0" w14:textId="77777777" w:rsidR="008776D9" w:rsidRPr="005E5BEF" w:rsidRDefault="008776D9" w:rsidP="008776D9">
      <w:pPr>
        <w:jc w:val="center"/>
        <w:rPr>
          <w:rFonts w:cs="Times New Roman"/>
          <w:b/>
          <w:bCs/>
        </w:rPr>
      </w:pPr>
    </w:p>
    <w:p w14:paraId="45301958" w14:textId="467838AF" w:rsidR="005E5BEF" w:rsidRPr="005E5BEF" w:rsidRDefault="001A14F6" w:rsidP="4F556B4E">
      <w:pPr>
        <w:pStyle w:val="ListParagraph"/>
        <w:rPr>
          <w:rFonts w:cs="Times New Roman"/>
        </w:rPr>
      </w:pPr>
      <w:r>
        <w:rPr>
          <w:rFonts w:cs="Times New Roman"/>
          <w:b/>
        </w:rPr>
        <w:t>(</w:t>
      </w:r>
      <w:r w:rsidR="000F255E" w:rsidRPr="000F255E">
        <w:rPr>
          <w:color w:val="444444"/>
        </w:rPr>
        <w:t>county board of education or local LEA)</w:t>
      </w:r>
      <w:r w:rsidR="008776D9">
        <w:rPr>
          <w:rFonts w:cs="Times New Roman"/>
        </w:rPr>
        <w:tab/>
      </w:r>
      <w:r w:rsidR="008776D9">
        <w:rPr>
          <w:rFonts w:cs="Times New Roman"/>
        </w:rPr>
        <w:tab/>
      </w:r>
      <w:r w:rsidR="005E5BEF" w:rsidRPr="005E5BEF">
        <w:rPr>
          <w:rFonts w:cs="Times New Roman"/>
        </w:rPr>
        <w:t xml:space="preserve"> </w:t>
      </w:r>
      <w:r w:rsidR="00BC0755">
        <w:rPr>
          <w:rFonts w:cs="Times New Roman"/>
        </w:rPr>
        <w:t>(</w:t>
      </w:r>
      <w:r w:rsidR="00BC0755" w:rsidRPr="00BC0755">
        <w:rPr>
          <w:rFonts w:cs="Times New Roman"/>
          <w:u w:val="single"/>
        </w:rPr>
        <w:t>community MH agency</w:t>
      </w:r>
      <w:r w:rsidR="00BC0755">
        <w:rPr>
          <w:rFonts w:cs="Times New Roman"/>
        </w:rPr>
        <w:t>)</w:t>
      </w:r>
    </w:p>
    <w:p w14:paraId="6C008B1B" w14:textId="62D8AE73" w:rsidR="005E5BEF" w:rsidRPr="005E5BEF" w:rsidRDefault="005E5BEF" w:rsidP="4F556B4E">
      <w:pPr>
        <w:pStyle w:val="ListParagraph"/>
        <w:rPr>
          <w:rFonts w:cs="Times New Roman"/>
        </w:rPr>
      </w:pPr>
      <w:r w:rsidRPr="005E5BEF">
        <w:rPr>
          <w:rFonts w:cs="Times New Roman"/>
        </w:rPr>
        <w:t>By</w:t>
      </w:r>
      <w:r w:rsidR="00CC0CA3">
        <w:rPr>
          <w:rFonts w:cs="Times New Roman"/>
        </w:rPr>
        <w:t>:</w:t>
      </w:r>
      <w:r w:rsidR="000F255E">
        <w:rPr>
          <w:rFonts w:cs="Times New Roman"/>
        </w:rPr>
        <w:t xml:space="preserve"> </w:t>
      </w:r>
      <w:r w:rsidRPr="005E5BEF">
        <w:rPr>
          <w:rFonts w:cs="Times New Roman"/>
        </w:rPr>
        <w:t>___</w:t>
      </w:r>
      <w:r>
        <w:rPr>
          <w:rFonts w:cs="Times New Roman"/>
        </w:rPr>
        <w:t xml:space="preserve">_____________________________          </w:t>
      </w:r>
      <w:r>
        <w:rPr>
          <w:rFonts w:cs="Times New Roman"/>
        </w:rPr>
        <w:tab/>
      </w:r>
      <w:r w:rsidRPr="005E5BEF">
        <w:rPr>
          <w:rFonts w:cs="Times New Roman"/>
        </w:rPr>
        <w:t>By _______________________________</w:t>
      </w:r>
    </w:p>
    <w:p w14:paraId="3432EADF" w14:textId="20AAFE4B" w:rsidR="005E5BEF" w:rsidRPr="005E5BEF" w:rsidRDefault="005E5BEF" w:rsidP="4F556B4E">
      <w:pPr>
        <w:pStyle w:val="ListParagraph"/>
        <w:rPr>
          <w:rFonts w:cs="Times New Roman"/>
        </w:rPr>
      </w:pPr>
      <w:r w:rsidRPr="005E5BEF">
        <w:rPr>
          <w:rFonts w:cs="Times New Roman"/>
        </w:rPr>
        <w:t xml:space="preserve">Date: _____________________________             </w:t>
      </w:r>
      <w:r w:rsidRPr="005E5BEF">
        <w:rPr>
          <w:rFonts w:cs="Times New Roman"/>
        </w:rPr>
        <w:tab/>
        <w:t>Date: _____________________________</w:t>
      </w:r>
    </w:p>
    <w:p w14:paraId="7009D993" w14:textId="665E128E" w:rsidR="005E5BEF" w:rsidRPr="005E5BEF" w:rsidRDefault="005E5BEF" w:rsidP="1A039296">
      <w:pPr>
        <w:pStyle w:val="ListParagraph"/>
        <w:rPr>
          <w:rFonts w:cs="Times New Roman"/>
        </w:rPr>
      </w:pPr>
      <w:r w:rsidRPr="005E5BEF">
        <w:rPr>
          <w:rFonts w:cs="Times New Roman"/>
        </w:rPr>
        <w:t>Its</w:t>
      </w:r>
      <w:r w:rsidR="000F255E">
        <w:rPr>
          <w:rFonts w:cs="Times New Roman"/>
        </w:rPr>
        <w:t>:</w:t>
      </w:r>
      <w:r w:rsidR="00E54AF4">
        <w:rPr>
          <w:rFonts w:cs="Times New Roman"/>
        </w:rPr>
        <w:tab/>
      </w:r>
      <w:r w:rsidR="00E54AF4">
        <w:rPr>
          <w:rFonts w:cs="Times New Roman"/>
        </w:rPr>
        <w:tab/>
      </w:r>
      <w:r w:rsidRPr="005E5BEF">
        <w:rPr>
          <w:rFonts w:cs="Times New Roman"/>
        </w:rPr>
        <w:t xml:space="preserve">                                                 </w:t>
      </w:r>
      <w:r w:rsidRPr="005E5BEF">
        <w:rPr>
          <w:rFonts w:cs="Times New Roman"/>
        </w:rPr>
        <w:tab/>
        <w:t>Its</w:t>
      </w:r>
      <w:r w:rsidR="000F255E">
        <w:rPr>
          <w:rFonts w:cs="Times New Roman"/>
        </w:rPr>
        <w:t>:</w:t>
      </w:r>
      <w:r w:rsidRPr="005E5BEF">
        <w:rPr>
          <w:rFonts w:cs="Times New Roman"/>
        </w:rPr>
        <w:t xml:space="preserve"> </w:t>
      </w:r>
      <w:r w:rsidR="00E54AF4">
        <w:rPr>
          <w:rFonts w:cs="Times New Roman"/>
        </w:rPr>
        <w:t>Chief Executive Officer</w:t>
      </w:r>
    </w:p>
    <w:p w14:paraId="66B4A289" w14:textId="52A573A8" w:rsidR="005E5BEF" w:rsidRPr="005E5BEF" w:rsidRDefault="005E5BEF" w:rsidP="4F556B4E">
      <w:pPr>
        <w:pStyle w:val="ListParagraph"/>
        <w:rPr>
          <w:rFonts w:cs="Times New Roman"/>
        </w:rPr>
      </w:pPr>
      <w:r w:rsidRPr="005E5BEF">
        <w:rPr>
          <w:rFonts w:cs="Times New Roman"/>
        </w:rPr>
        <w:t>Address:</w:t>
      </w:r>
      <w:r w:rsidR="00592EB1">
        <w:rPr>
          <w:rFonts w:cs="Times New Roman"/>
        </w:rPr>
        <w:tab/>
      </w:r>
      <w:r w:rsidR="00592EB1">
        <w:rPr>
          <w:rFonts w:cs="Times New Roman"/>
        </w:rPr>
        <w:tab/>
      </w:r>
      <w:r w:rsidR="000F255E">
        <w:rPr>
          <w:rFonts w:cs="Times New Roman"/>
        </w:rPr>
        <w:tab/>
      </w:r>
      <w:r w:rsidR="000F255E">
        <w:rPr>
          <w:rFonts w:cs="Times New Roman"/>
        </w:rPr>
        <w:tab/>
      </w:r>
      <w:r w:rsidR="000F255E">
        <w:rPr>
          <w:rFonts w:cs="Times New Roman"/>
        </w:rPr>
        <w:tab/>
      </w:r>
      <w:r w:rsidR="000F255E">
        <w:rPr>
          <w:rFonts w:cs="Times New Roman"/>
        </w:rPr>
        <w:tab/>
      </w:r>
      <w:r w:rsidRPr="005E5BEF">
        <w:rPr>
          <w:rFonts w:cs="Times New Roman"/>
        </w:rPr>
        <w:t xml:space="preserve">Address: </w:t>
      </w:r>
    </w:p>
    <w:p w14:paraId="0C73133D" w14:textId="7BE63D79" w:rsidR="005E5BEF" w:rsidRPr="000F255E" w:rsidRDefault="000F255E" w:rsidP="000F255E">
      <w:pPr>
        <w:rPr>
          <w:rFonts w:cs="Times New Roman"/>
        </w:rPr>
      </w:pPr>
      <w:r>
        <w:rPr>
          <w:rFonts w:cs="Times New Roman"/>
        </w:rPr>
        <w:t xml:space="preserve">            </w:t>
      </w:r>
      <w:r w:rsidRPr="000F255E">
        <w:rPr>
          <w:rFonts w:cs="Times New Roman"/>
        </w:rPr>
        <w:t xml:space="preserve">City         </w:t>
      </w:r>
      <w:r>
        <w:rPr>
          <w:rFonts w:cs="Times New Roman"/>
        </w:rPr>
        <w:tab/>
      </w:r>
      <w:r w:rsidRPr="000F255E">
        <w:rPr>
          <w:rFonts w:cs="Times New Roman"/>
        </w:rPr>
        <w:t xml:space="preserve">State.    </w:t>
      </w:r>
      <w:r>
        <w:rPr>
          <w:rFonts w:cs="Times New Roman"/>
        </w:rPr>
        <w:tab/>
      </w:r>
      <w:r w:rsidRPr="000F255E">
        <w:rPr>
          <w:rFonts w:cs="Times New Roman"/>
        </w:rPr>
        <w:t xml:space="preserve"> Zip</w:t>
      </w:r>
      <w:r w:rsidR="005E5BEF" w:rsidRPr="000F255E">
        <w:rPr>
          <w:rFonts w:cs="Times New Roman"/>
        </w:rPr>
        <w:t xml:space="preserve">                    </w:t>
      </w:r>
      <w:r w:rsidR="00E54AF4" w:rsidRPr="000F255E">
        <w:rPr>
          <w:rFonts w:cs="Times New Roman"/>
        </w:rPr>
        <w:t xml:space="preserve">     </w:t>
      </w:r>
      <w:r w:rsidR="005E5BEF" w:rsidRPr="000F255E">
        <w:rPr>
          <w:rFonts w:cs="Times New Roman"/>
        </w:rPr>
        <w:t xml:space="preserve">    </w:t>
      </w:r>
      <w:r w:rsidRPr="000F255E">
        <w:rPr>
          <w:rFonts w:cs="Times New Roman"/>
        </w:rPr>
        <w:t xml:space="preserve">City         </w:t>
      </w:r>
      <w:r>
        <w:rPr>
          <w:rFonts w:cs="Times New Roman"/>
        </w:rPr>
        <w:tab/>
      </w:r>
      <w:r w:rsidRPr="000F255E">
        <w:rPr>
          <w:rFonts w:cs="Times New Roman"/>
        </w:rPr>
        <w:t xml:space="preserve">State.     </w:t>
      </w:r>
      <w:r>
        <w:rPr>
          <w:rFonts w:cs="Times New Roman"/>
        </w:rPr>
        <w:tab/>
      </w:r>
      <w:r w:rsidRPr="000F255E">
        <w:rPr>
          <w:rFonts w:cs="Times New Roman"/>
        </w:rPr>
        <w:t xml:space="preserve">Zip                                           </w:t>
      </w:r>
      <w:r w:rsidR="005E5BEF" w:rsidRPr="000F255E">
        <w:rPr>
          <w:rFonts w:cs="Times New Roman"/>
        </w:rPr>
        <w:tab/>
        <w:t xml:space="preserve"> </w:t>
      </w:r>
    </w:p>
    <w:p w14:paraId="22C16A7F" w14:textId="23AB2D51" w:rsidR="005E5BEF" w:rsidRPr="005E5BEF" w:rsidRDefault="005E5BEF" w:rsidP="4F556B4E">
      <w:pPr>
        <w:pStyle w:val="ListParagraph"/>
        <w:rPr>
          <w:rFonts w:cs="Times New Roman"/>
        </w:rPr>
      </w:pPr>
      <w:r w:rsidRPr="005E5BEF">
        <w:rPr>
          <w:rFonts w:cs="Times New Roman"/>
        </w:rPr>
        <w:t>Phone:</w:t>
      </w:r>
      <w:r w:rsidRPr="005E5BEF">
        <w:rPr>
          <w:rFonts w:cs="Times New Roman"/>
        </w:rPr>
        <w:tab/>
      </w:r>
      <w:r w:rsidR="00E54AF4">
        <w:rPr>
          <w:rFonts w:cs="Times New Roman"/>
        </w:rPr>
        <w:t xml:space="preserve"> </w:t>
      </w:r>
      <w:r w:rsidR="000F255E">
        <w:rPr>
          <w:rFonts w:cs="Times New Roman"/>
        </w:rPr>
        <w:tab/>
      </w:r>
      <w:r w:rsidR="000F255E">
        <w:rPr>
          <w:rFonts w:cs="Times New Roman"/>
        </w:rPr>
        <w:tab/>
      </w:r>
      <w:r w:rsidR="000F255E">
        <w:rPr>
          <w:rFonts w:cs="Times New Roman"/>
        </w:rPr>
        <w:tab/>
      </w:r>
      <w:r w:rsidR="000F255E">
        <w:rPr>
          <w:rFonts w:cs="Times New Roman"/>
        </w:rPr>
        <w:tab/>
      </w:r>
      <w:r w:rsidR="000F255E">
        <w:rPr>
          <w:rFonts w:cs="Times New Roman"/>
        </w:rPr>
        <w:tab/>
      </w:r>
      <w:r w:rsidR="000F255E">
        <w:rPr>
          <w:rFonts w:cs="Times New Roman"/>
        </w:rPr>
        <w:tab/>
      </w:r>
      <w:r w:rsidRPr="005E5BEF">
        <w:rPr>
          <w:rFonts w:cs="Times New Roman"/>
        </w:rPr>
        <w:t xml:space="preserve">Phone: </w:t>
      </w:r>
    </w:p>
    <w:p w14:paraId="2109FBA1" w14:textId="78F63538" w:rsidR="00110C1E" w:rsidRPr="000F255E" w:rsidRDefault="005E5BEF" w:rsidP="000F255E">
      <w:pPr>
        <w:ind w:firstLine="709"/>
        <w:rPr>
          <w:rFonts w:cs="Times New Roman"/>
        </w:rPr>
      </w:pPr>
      <w:r w:rsidRPr="000F255E">
        <w:rPr>
          <w:rFonts w:cs="Times New Roman"/>
        </w:rPr>
        <w:t>Fax:</w:t>
      </w:r>
      <w:r w:rsidRPr="000F255E">
        <w:rPr>
          <w:rFonts w:cs="Times New Roman"/>
        </w:rPr>
        <w:tab/>
      </w:r>
      <w:r w:rsidR="00E77A7B" w:rsidRPr="000F255E">
        <w:rPr>
          <w:rFonts w:cs="Times New Roman"/>
        </w:rPr>
        <w:t xml:space="preserve"> </w:t>
      </w:r>
      <w:r w:rsidR="000F255E" w:rsidRPr="000F255E">
        <w:rPr>
          <w:rFonts w:cs="Times New Roman"/>
        </w:rPr>
        <w:tab/>
      </w:r>
      <w:r w:rsidR="000F255E" w:rsidRPr="000F255E">
        <w:rPr>
          <w:rFonts w:cs="Times New Roman"/>
        </w:rPr>
        <w:tab/>
      </w:r>
      <w:r w:rsidR="000F255E" w:rsidRPr="000F255E">
        <w:rPr>
          <w:rFonts w:cs="Times New Roman"/>
        </w:rPr>
        <w:tab/>
      </w:r>
      <w:r w:rsidR="000F255E" w:rsidRPr="000F255E">
        <w:rPr>
          <w:rFonts w:cs="Times New Roman"/>
        </w:rPr>
        <w:tab/>
      </w:r>
      <w:r w:rsidR="000F255E" w:rsidRPr="000F255E">
        <w:rPr>
          <w:rFonts w:cs="Times New Roman"/>
        </w:rPr>
        <w:tab/>
      </w:r>
      <w:r w:rsidR="000F255E">
        <w:rPr>
          <w:rFonts w:cs="Times New Roman"/>
        </w:rPr>
        <w:tab/>
      </w:r>
      <w:r w:rsidRPr="000F255E">
        <w:rPr>
          <w:rFonts w:cs="Times New Roman"/>
        </w:rPr>
        <w:t xml:space="preserve">Fax:   </w:t>
      </w:r>
    </w:p>
    <w:p w14:paraId="568A53C1" w14:textId="13BBF9B1" w:rsidR="005E144B" w:rsidRDefault="005E144B" w:rsidP="4F556B4E">
      <w:pPr>
        <w:pStyle w:val="ListParagraph"/>
        <w:ind w:firstLine="698"/>
        <w:rPr>
          <w:rFonts w:cs="Times New Roman"/>
        </w:rPr>
      </w:pPr>
    </w:p>
    <w:p w14:paraId="2D66C854" w14:textId="414C1B38" w:rsidR="005E144B" w:rsidRDefault="005E144B" w:rsidP="00C417A6">
      <w:pPr>
        <w:rPr>
          <w:color w:val="444444"/>
        </w:rPr>
      </w:pPr>
    </w:p>
    <w:p w14:paraId="1FBD12CE" w14:textId="0D236533" w:rsidR="00C417A6" w:rsidRPr="000F255E" w:rsidRDefault="00C417A6" w:rsidP="00C417A6">
      <w:r>
        <w:rPr>
          <w:color w:val="444444"/>
        </w:rPr>
        <w:tab/>
      </w:r>
      <w:r w:rsidRPr="000F255E">
        <w:t>(</w:t>
      </w:r>
      <w:r w:rsidRPr="000F255E">
        <w:rPr>
          <w:u w:val="single"/>
        </w:rPr>
        <w:t>Name of School</w:t>
      </w:r>
      <w:r w:rsidRPr="000F255E">
        <w:t>):</w:t>
      </w:r>
      <w:r w:rsidR="000F255E">
        <w:t xml:space="preserve"> </w:t>
      </w:r>
      <w:r w:rsidRPr="000F255E">
        <w:t>___________________</w:t>
      </w:r>
    </w:p>
    <w:p w14:paraId="7E2C730B" w14:textId="618A86CC" w:rsidR="00C417A6" w:rsidRPr="000F255E" w:rsidRDefault="00C417A6" w:rsidP="00C417A6">
      <w:r w:rsidRPr="000F255E">
        <w:tab/>
        <w:t>Principal Signature: __________________</w:t>
      </w:r>
    </w:p>
    <w:p w14:paraId="6BB842AA" w14:textId="0A1DB909" w:rsidR="00C417A6" w:rsidRPr="000F255E" w:rsidRDefault="00C417A6" w:rsidP="00C417A6">
      <w:r w:rsidRPr="000F255E">
        <w:tab/>
      </w:r>
      <w:proofErr w:type="gramStart"/>
      <w:r w:rsidRPr="000F255E">
        <w:t>Date:_</w:t>
      </w:r>
      <w:proofErr w:type="gramEnd"/>
      <w:r w:rsidRPr="000F255E">
        <w:t>____________________________</w:t>
      </w:r>
      <w:r w:rsidR="000F255E">
        <w:t>_</w:t>
      </w:r>
    </w:p>
    <w:p w14:paraId="013DAD0A" w14:textId="2B1D7D23" w:rsidR="000F255E" w:rsidRPr="005E5BEF" w:rsidRDefault="000F255E" w:rsidP="000F255E">
      <w:pPr>
        <w:pStyle w:val="ListParagraph"/>
        <w:rPr>
          <w:rFonts w:cs="Times New Roman"/>
        </w:rPr>
      </w:pPr>
      <w:r w:rsidRPr="005E5BEF">
        <w:rPr>
          <w:rFonts w:cs="Times New Roman"/>
        </w:rPr>
        <w:t>Address:</w:t>
      </w:r>
      <w:r>
        <w:rPr>
          <w:rFonts w:cs="Times New Roman"/>
        </w:rPr>
        <w:tab/>
      </w:r>
      <w:r>
        <w:rPr>
          <w:rFonts w:cs="Times New Roman"/>
        </w:rPr>
        <w:tab/>
      </w:r>
      <w:r>
        <w:rPr>
          <w:rFonts w:cs="Times New Roman"/>
        </w:rPr>
        <w:tab/>
      </w:r>
      <w:r>
        <w:rPr>
          <w:rFonts w:cs="Times New Roman"/>
        </w:rPr>
        <w:tab/>
      </w:r>
      <w:r>
        <w:rPr>
          <w:rFonts w:cs="Times New Roman"/>
        </w:rPr>
        <w:tab/>
      </w:r>
    </w:p>
    <w:p w14:paraId="36241B05" w14:textId="21EDFDEA" w:rsidR="000F255E" w:rsidRPr="000F255E" w:rsidRDefault="000F255E" w:rsidP="000F255E">
      <w:pPr>
        <w:rPr>
          <w:rFonts w:cs="Times New Roman"/>
        </w:rPr>
      </w:pPr>
      <w:r>
        <w:rPr>
          <w:rFonts w:cs="Times New Roman"/>
        </w:rPr>
        <w:t xml:space="preserve">            </w:t>
      </w:r>
      <w:r w:rsidRPr="000F255E">
        <w:rPr>
          <w:rFonts w:cs="Times New Roman"/>
        </w:rPr>
        <w:t xml:space="preserve">City      </w:t>
      </w:r>
      <w:r>
        <w:rPr>
          <w:rFonts w:cs="Times New Roman"/>
        </w:rPr>
        <w:tab/>
      </w:r>
      <w:r w:rsidRPr="000F255E">
        <w:rPr>
          <w:rFonts w:cs="Times New Roman"/>
        </w:rPr>
        <w:t xml:space="preserve">   State</w:t>
      </w:r>
      <w:r>
        <w:rPr>
          <w:rFonts w:cs="Times New Roman"/>
        </w:rPr>
        <w:t xml:space="preserve"> </w:t>
      </w:r>
      <w:r>
        <w:rPr>
          <w:rFonts w:cs="Times New Roman"/>
        </w:rPr>
        <w:tab/>
        <w:t xml:space="preserve"> </w:t>
      </w:r>
      <w:r w:rsidRPr="000F255E">
        <w:rPr>
          <w:rFonts w:cs="Times New Roman"/>
        </w:rPr>
        <w:t xml:space="preserve">  Zip                                  </w:t>
      </w:r>
      <w:r>
        <w:rPr>
          <w:rFonts w:cs="Times New Roman"/>
        </w:rPr>
        <w:tab/>
      </w:r>
      <w:r>
        <w:rPr>
          <w:rFonts w:cs="Times New Roman"/>
        </w:rPr>
        <w:tab/>
      </w:r>
      <w:r w:rsidRPr="000F255E">
        <w:rPr>
          <w:rFonts w:cs="Times New Roman"/>
        </w:rPr>
        <w:t xml:space="preserve">                                         </w:t>
      </w:r>
      <w:r w:rsidRPr="000F255E">
        <w:rPr>
          <w:rFonts w:cs="Times New Roman"/>
        </w:rPr>
        <w:tab/>
        <w:t xml:space="preserve"> </w:t>
      </w:r>
    </w:p>
    <w:p w14:paraId="222D661C" w14:textId="66DF99D5" w:rsidR="000F255E" w:rsidRPr="005E5BEF" w:rsidRDefault="000F255E" w:rsidP="000F255E">
      <w:pPr>
        <w:pStyle w:val="ListParagraph"/>
        <w:rPr>
          <w:rFonts w:cs="Times New Roman"/>
        </w:rPr>
      </w:pPr>
      <w:r w:rsidRPr="005E5BEF">
        <w:rPr>
          <w:rFonts w:cs="Times New Roman"/>
        </w:rPr>
        <w:t>Phone:</w:t>
      </w:r>
      <w:r w:rsidRPr="005E5BEF">
        <w:rPr>
          <w:rFonts w:cs="Times New Roman"/>
        </w:rPr>
        <w:tab/>
      </w:r>
      <w:r>
        <w:rPr>
          <w:rFonts w:cs="Times New Roman"/>
        </w:rPr>
        <w:t xml:space="preserve"> </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p>
    <w:p w14:paraId="71B46E80" w14:textId="42B31690" w:rsidR="000F255E" w:rsidRPr="000F255E" w:rsidRDefault="000F255E" w:rsidP="000F255E">
      <w:pPr>
        <w:ind w:firstLine="709"/>
      </w:pPr>
      <w:r w:rsidRPr="000F255E">
        <w:rPr>
          <w:rFonts w:cs="Times New Roman"/>
        </w:rPr>
        <w:t>Fax</w:t>
      </w:r>
    </w:p>
    <w:sectPr w:rsidR="000F255E" w:rsidRPr="000F255E">
      <w:pgSz w:w="12240" w:h="15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28033B" w14:textId="77777777" w:rsidR="0022398A" w:rsidRDefault="0022398A">
      <w:r>
        <w:separator/>
      </w:r>
    </w:p>
  </w:endnote>
  <w:endnote w:type="continuationSeparator" w:id="0">
    <w:p w14:paraId="19BDA42B" w14:textId="77777777" w:rsidR="0022398A" w:rsidRDefault="002239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Helvetica, Arial, 'Liberation S">
    <w:altName w:val="Times New Roman"/>
    <w:panose1 w:val="020B0604020202020204"/>
    <w:charset w:val="00"/>
    <w:family w:val="auto"/>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8ADF95" w14:textId="77777777" w:rsidR="0022398A" w:rsidRDefault="0022398A">
      <w:r>
        <w:rPr>
          <w:color w:val="000000"/>
        </w:rPr>
        <w:separator/>
      </w:r>
    </w:p>
  </w:footnote>
  <w:footnote w:type="continuationSeparator" w:id="0">
    <w:p w14:paraId="7D78CA15" w14:textId="77777777" w:rsidR="0022398A" w:rsidRDefault="002239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B7494"/>
    <w:multiLevelType w:val="multilevel"/>
    <w:tmpl w:val="430A434C"/>
    <w:lvl w:ilvl="0">
      <w:start w:val="1"/>
      <w:numFmt w:val="upp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15:restartNumberingAfterBreak="0">
    <w:nsid w:val="2B435F9C"/>
    <w:multiLevelType w:val="multilevel"/>
    <w:tmpl w:val="763EB79E"/>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start w:val="1"/>
      <w:numFmt w:val="upperLetter"/>
      <w:lvlText w:val="%9)"/>
      <w:lvlJc w:val="left"/>
    </w:lvl>
  </w:abstractNum>
  <w:abstractNum w:abstractNumId="2" w15:restartNumberingAfterBreak="0">
    <w:nsid w:val="341F3C55"/>
    <w:multiLevelType w:val="hybridMultilevel"/>
    <w:tmpl w:val="AC4EAB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4B009B"/>
    <w:multiLevelType w:val="multilevel"/>
    <w:tmpl w:val="E0467A34"/>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start w:val="1"/>
      <w:numFmt w:val="upperLetter"/>
      <w:lvlText w:val="%9)"/>
      <w:lvlJc w:val="left"/>
    </w:lvl>
  </w:abstractNum>
  <w:abstractNum w:abstractNumId="4" w15:restartNumberingAfterBreak="0">
    <w:nsid w:val="46544C67"/>
    <w:multiLevelType w:val="multilevel"/>
    <w:tmpl w:val="BFCA5F5C"/>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start w:val="1"/>
      <w:numFmt w:val="upperLetter"/>
      <w:lvlText w:val="%9)"/>
      <w:lvlJc w:val="left"/>
    </w:lvl>
  </w:abstractNum>
  <w:abstractNum w:abstractNumId="5" w15:restartNumberingAfterBreak="0">
    <w:nsid w:val="5E9956A6"/>
    <w:multiLevelType w:val="multilevel"/>
    <w:tmpl w:val="B51A2B0C"/>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start w:val="1"/>
      <w:numFmt w:val="upperLetter"/>
      <w:lvlText w:val="%9)"/>
      <w:lvlJc w:val="left"/>
    </w:lvl>
  </w:abstractNum>
  <w:num w:numId="1">
    <w:abstractNumId w:val="5"/>
  </w:num>
  <w:num w:numId="2">
    <w:abstractNumId w:val="3"/>
  </w:num>
  <w:num w:numId="3">
    <w:abstractNumId w:val="1"/>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CITRUS_JURISDICTION" w:val="Bluebook"/>
    <w:docVar w:name="CITRUS_DOC_GUID" w:val="{EB372E33-7D12-4EF2-A184-95854D55295E}"/>
  </w:docVars>
  <w:rsids>
    <w:rsidRoot w:val="00110C1E"/>
    <w:rsid w:val="000054E7"/>
    <w:rsid w:val="00057B41"/>
    <w:rsid w:val="000E016E"/>
    <w:rsid w:val="000F255E"/>
    <w:rsid w:val="000F2C1C"/>
    <w:rsid w:val="00110C1E"/>
    <w:rsid w:val="001469AC"/>
    <w:rsid w:val="001A14F6"/>
    <w:rsid w:val="00202015"/>
    <w:rsid w:val="0022398A"/>
    <w:rsid w:val="00331C56"/>
    <w:rsid w:val="004E1BC6"/>
    <w:rsid w:val="005030AF"/>
    <w:rsid w:val="00592EB1"/>
    <w:rsid w:val="005E144B"/>
    <w:rsid w:val="005E5BEF"/>
    <w:rsid w:val="006232F0"/>
    <w:rsid w:val="00636CB6"/>
    <w:rsid w:val="006511F1"/>
    <w:rsid w:val="006610F4"/>
    <w:rsid w:val="006D2BB9"/>
    <w:rsid w:val="00732ECE"/>
    <w:rsid w:val="00736AA5"/>
    <w:rsid w:val="00795336"/>
    <w:rsid w:val="007F3F42"/>
    <w:rsid w:val="008776D9"/>
    <w:rsid w:val="00893F82"/>
    <w:rsid w:val="0090371C"/>
    <w:rsid w:val="0093139D"/>
    <w:rsid w:val="00963794"/>
    <w:rsid w:val="00970557"/>
    <w:rsid w:val="009B7091"/>
    <w:rsid w:val="009E5479"/>
    <w:rsid w:val="00A97834"/>
    <w:rsid w:val="00AC287B"/>
    <w:rsid w:val="00AD6915"/>
    <w:rsid w:val="00B53524"/>
    <w:rsid w:val="00BA1CA1"/>
    <w:rsid w:val="00BC0755"/>
    <w:rsid w:val="00C10302"/>
    <w:rsid w:val="00C14039"/>
    <w:rsid w:val="00C3068C"/>
    <w:rsid w:val="00C417A6"/>
    <w:rsid w:val="00C53722"/>
    <w:rsid w:val="00CC0CA3"/>
    <w:rsid w:val="00CC71DA"/>
    <w:rsid w:val="00D66718"/>
    <w:rsid w:val="00DA15BB"/>
    <w:rsid w:val="00DD63DB"/>
    <w:rsid w:val="00E54AF4"/>
    <w:rsid w:val="00E77A7B"/>
    <w:rsid w:val="00E96CA4"/>
    <w:rsid w:val="00EA2F5A"/>
    <w:rsid w:val="00EB56CA"/>
    <w:rsid w:val="00F17C08"/>
    <w:rsid w:val="00FE100B"/>
    <w:rsid w:val="1A039296"/>
    <w:rsid w:val="1FF586CE"/>
    <w:rsid w:val="4F556B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7DEAC"/>
  <w15:docId w15:val="{2B8AB8F1-6153-4FF7-AB10-194892C1E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Mangal"/>
        <w:kern w:val="3"/>
        <w:sz w:val="24"/>
        <w:szCs w:val="24"/>
        <w:lang w:val="en-US"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StrongEmphasis">
    <w:name w:val="Strong Emphasis"/>
    <w:rPr>
      <w:b/>
      <w:bCs/>
    </w:rPr>
  </w:style>
  <w:style w:type="character" w:customStyle="1" w:styleId="Internetlink">
    <w:name w:val="Internet link"/>
    <w:rPr>
      <w:color w:val="000080"/>
      <w:u w:val="single"/>
    </w:rPr>
  </w:style>
  <w:style w:type="character" w:customStyle="1" w:styleId="NumberingSymbols">
    <w:name w:val="Numbering Symbols"/>
  </w:style>
  <w:style w:type="paragraph" w:styleId="BalloonText">
    <w:name w:val="Balloon Text"/>
    <w:basedOn w:val="Normal"/>
    <w:link w:val="BalloonTextChar"/>
    <w:uiPriority w:val="99"/>
    <w:semiHidden/>
    <w:unhideWhenUsed/>
    <w:rsid w:val="004E1BC6"/>
    <w:rPr>
      <w:rFonts w:ascii="Tahoma" w:hAnsi="Tahoma"/>
      <w:sz w:val="16"/>
      <w:szCs w:val="14"/>
    </w:rPr>
  </w:style>
  <w:style w:type="character" w:customStyle="1" w:styleId="BalloonTextChar">
    <w:name w:val="Balloon Text Char"/>
    <w:basedOn w:val="DefaultParagraphFont"/>
    <w:link w:val="BalloonText"/>
    <w:uiPriority w:val="99"/>
    <w:semiHidden/>
    <w:rsid w:val="004E1BC6"/>
    <w:rPr>
      <w:rFonts w:ascii="Tahoma" w:hAnsi="Tahoma"/>
      <w:sz w:val="16"/>
      <w:szCs w:val="14"/>
    </w:rPr>
  </w:style>
  <w:style w:type="paragraph" w:styleId="ListParagraph">
    <w:name w:val="List Paragraph"/>
    <w:basedOn w:val="Normal"/>
    <w:uiPriority w:val="34"/>
    <w:qFormat/>
    <w:rsid w:val="005E5BEF"/>
    <w:pPr>
      <w:ind w:left="720"/>
      <w:contextualSpacing/>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819B77-6B18-4AF8-A97C-AF4F8A484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1184</Words>
  <Characters>6753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US Attorneys Office</Company>
  <LinksUpToDate>false</LinksUpToDate>
  <CharactersWithSpaces>7922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fee bush</dc:creator>
  <cp:lastModifiedBy>Felicia Bush</cp:lastModifiedBy>
  <cp:revision>2</cp:revision>
  <cp:lastPrinted>2019-09-03T12:15:00Z</cp:lastPrinted>
  <dcterms:created xsi:type="dcterms:W3CDTF">2020-09-08T12:24:00Z</dcterms:created>
  <dcterms:modified xsi:type="dcterms:W3CDTF">2020-09-08T12:24:00Z</dcterms:modified>
</cp:coreProperties>
</file>